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BDD" w:rsidRPr="00F86BDD" w:rsidRDefault="00F86BDD" w:rsidP="00F86BDD">
      <w:pPr>
        <w:widowControl/>
        <w:tabs>
          <w:tab w:val="right" w:pos="9356"/>
        </w:tabs>
        <w:jc w:val="right"/>
        <w:rPr>
          <w:rFonts w:eastAsia="Times New Roman"/>
          <w:b/>
          <w:bCs/>
          <w:sz w:val="20"/>
          <w:szCs w:val="20"/>
          <w:lang w:val="ru-RU"/>
        </w:rPr>
      </w:pPr>
      <w:r w:rsidRPr="00F86BDD">
        <w:rPr>
          <w:rFonts w:eastAsia="Times New Roman"/>
          <w:b/>
          <w:bCs/>
          <w:sz w:val="20"/>
          <w:szCs w:val="20"/>
        </w:rPr>
        <w:t>ПРИЛОЖЕНИЕ № </w:t>
      </w:r>
      <w:r w:rsidRPr="00F86BDD">
        <w:rPr>
          <w:rFonts w:eastAsia="Times New Roman"/>
          <w:b/>
          <w:bCs/>
          <w:sz w:val="20"/>
          <w:szCs w:val="20"/>
          <w:lang w:val="en-US"/>
        </w:rPr>
        <w:t>3</w:t>
      </w:r>
      <w:r>
        <w:rPr>
          <w:rFonts w:eastAsia="Times New Roman"/>
          <w:b/>
          <w:bCs/>
          <w:sz w:val="20"/>
          <w:szCs w:val="20"/>
        </w:rPr>
        <w:t>.5</w:t>
      </w:r>
      <w:r w:rsidRPr="00F86BDD">
        <w:rPr>
          <w:rFonts w:eastAsia="Times New Roman"/>
          <w:b/>
          <w:bCs/>
          <w:sz w:val="20"/>
          <w:szCs w:val="20"/>
        </w:rPr>
        <w:t>.</w:t>
      </w:r>
    </w:p>
    <w:p w:rsidR="00097992" w:rsidRPr="009B34CA" w:rsidRDefault="009B34CA" w:rsidP="009B34CA">
      <w:pPr>
        <w:pStyle w:val="Style3"/>
        <w:widowControl/>
        <w:spacing w:before="62"/>
        <w:rPr>
          <w:b/>
          <w:bCs/>
          <w:sz w:val="22"/>
          <w:szCs w:val="22"/>
        </w:rPr>
      </w:pPr>
      <w:r>
        <w:rPr>
          <w:rStyle w:val="FontStyle19"/>
        </w:rPr>
        <w:t xml:space="preserve">                                                                                           </w:t>
      </w:r>
    </w:p>
    <w:p w:rsidR="00097992" w:rsidRDefault="00097992">
      <w:pPr>
        <w:pStyle w:val="Style3"/>
        <w:widowControl/>
        <w:spacing w:line="240" w:lineRule="exact"/>
        <w:ind w:left="1253"/>
        <w:jc w:val="both"/>
        <w:rPr>
          <w:sz w:val="20"/>
          <w:szCs w:val="20"/>
        </w:rPr>
      </w:pPr>
    </w:p>
    <w:p w:rsidR="00635FA6" w:rsidRPr="00073A44" w:rsidRDefault="00E2187C" w:rsidP="004D241C">
      <w:pPr>
        <w:pStyle w:val="Style3"/>
        <w:widowControl/>
        <w:tabs>
          <w:tab w:val="left" w:pos="8602"/>
        </w:tabs>
        <w:spacing w:before="110"/>
        <w:ind w:left="142"/>
        <w:jc w:val="center"/>
        <w:rPr>
          <w:rStyle w:val="FontStyle20"/>
          <w:sz w:val="24"/>
          <w:szCs w:val="24"/>
        </w:rPr>
      </w:pPr>
      <w:r w:rsidRPr="00073A44">
        <w:rPr>
          <w:rStyle w:val="FontStyle20"/>
          <w:sz w:val="24"/>
          <w:szCs w:val="24"/>
        </w:rPr>
        <w:t xml:space="preserve">ТЕХНИЧЕСКА СПЕЦИФИКАЦИЯ </w:t>
      </w:r>
    </w:p>
    <w:p w:rsidR="00097992" w:rsidRPr="00336035" w:rsidRDefault="004D241C" w:rsidP="00073A44">
      <w:pPr>
        <w:pStyle w:val="Style3"/>
        <w:widowControl/>
        <w:tabs>
          <w:tab w:val="left" w:pos="8602"/>
        </w:tabs>
        <w:spacing w:before="110"/>
        <w:ind w:left="142"/>
        <w:jc w:val="both"/>
        <w:rPr>
          <w:rFonts w:eastAsia="Times New Roman"/>
          <w:b/>
          <w:bCs/>
          <w:i/>
          <w:color w:val="000000"/>
          <w:lang w:val="en-US"/>
        </w:rPr>
      </w:pPr>
      <w:r w:rsidRPr="00073A44">
        <w:rPr>
          <w:rStyle w:val="FontStyle20"/>
          <w:sz w:val="24"/>
          <w:szCs w:val="24"/>
        </w:rPr>
        <w:t xml:space="preserve">за изпълнение на </w:t>
      </w:r>
      <w:r w:rsidRPr="00073A44">
        <w:rPr>
          <w:rStyle w:val="FontStyle20"/>
          <w:sz w:val="24"/>
          <w:szCs w:val="24"/>
          <w:u w:val="single"/>
        </w:rPr>
        <w:t>Обособена позиция №5</w:t>
      </w:r>
      <w:r w:rsidR="00635FA6" w:rsidRPr="00073A44">
        <w:rPr>
          <w:rStyle w:val="FontStyle20"/>
          <w:sz w:val="24"/>
          <w:szCs w:val="24"/>
          <w:u w:val="single"/>
        </w:rPr>
        <w:t xml:space="preserve"> :</w:t>
      </w:r>
      <w:r w:rsidR="00E04385" w:rsidRPr="00073A44">
        <w:rPr>
          <w:rFonts w:eastAsia="Times New Roman"/>
          <w:b/>
          <w:bCs/>
          <w:i/>
          <w:color w:val="000000"/>
        </w:rPr>
        <w:t xml:space="preserve">"Подмяна на вътрешната разпределителна </w:t>
      </w:r>
      <w:r w:rsidR="00635FA6" w:rsidRPr="00073A44">
        <w:rPr>
          <w:rFonts w:eastAsia="Times New Roman"/>
          <w:b/>
          <w:bCs/>
          <w:i/>
          <w:color w:val="000000"/>
        </w:rPr>
        <w:t xml:space="preserve">водопроводна </w:t>
      </w:r>
      <w:r w:rsidR="00E04385" w:rsidRPr="00073A44">
        <w:rPr>
          <w:rFonts w:eastAsia="Times New Roman"/>
          <w:b/>
          <w:bCs/>
          <w:i/>
          <w:color w:val="000000"/>
        </w:rPr>
        <w:t xml:space="preserve">мрежа и </w:t>
      </w:r>
      <w:r w:rsidR="00464125" w:rsidRPr="00073A44">
        <w:rPr>
          <w:rFonts w:eastAsia="Times New Roman"/>
          <w:b/>
          <w:bCs/>
          <w:i/>
          <w:color w:val="000000"/>
        </w:rPr>
        <w:t>1</w:t>
      </w:r>
      <w:r w:rsidR="00635FA6" w:rsidRPr="00073A44">
        <w:rPr>
          <w:rFonts w:eastAsia="Times New Roman"/>
          <w:b/>
          <w:bCs/>
          <w:i/>
          <w:color w:val="000000"/>
        </w:rPr>
        <w:t xml:space="preserve">1 </w:t>
      </w:r>
      <w:r w:rsidR="00464125" w:rsidRPr="00073A44">
        <w:rPr>
          <w:rFonts w:eastAsia="Times New Roman"/>
          <w:b/>
          <w:bCs/>
          <w:i/>
          <w:color w:val="000000"/>
        </w:rPr>
        <w:t>бр. вертикални щранга от</w:t>
      </w:r>
      <w:r w:rsidR="00E04385" w:rsidRPr="00073A44">
        <w:rPr>
          <w:rFonts w:eastAsia="Times New Roman"/>
          <w:b/>
          <w:bCs/>
          <w:i/>
          <w:color w:val="000000"/>
        </w:rPr>
        <w:t xml:space="preserve"> водопроводната инсталация</w:t>
      </w:r>
      <w:r w:rsidR="0082638B" w:rsidRPr="00073A44">
        <w:rPr>
          <w:rFonts w:eastAsia="Times New Roman"/>
          <w:b/>
          <w:bCs/>
          <w:i/>
          <w:color w:val="000000"/>
        </w:rPr>
        <w:t xml:space="preserve"> за питейна вода</w:t>
      </w:r>
      <w:r w:rsidR="00E04385" w:rsidRPr="00073A44">
        <w:rPr>
          <w:rFonts w:eastAsia="Times New Roman"/>
          <w:b/>
          <w:bCs/>
          <w:i/>
          <w:color w:val="000000"/>
        </w:rPr>
        <w:t xml:space="preserve"> в сградата на блок 53-А, база СОССБОС към </w:t>
      </w:r>
      <w:r w:rsidR="00635FA6" w:rsidRPr="00073A44">
        <w:rPr>
          <w:rFonts w:eastAsia="Times New Roman"/>
          <w:b/>
          <w:bCs/>
          <w:i/>
          <w:color w:val="000000"/>
        </w:rPr>
        <w:t>Медицински университет – София“</w:t>
      </w:r>
    </w:p>
    <w:p w:rsidR="00D767EF" w:rsidRDefault="00D767EF" w:rsidP="00C554A9">
      <w:pPr>
        <w:widowControl/>
        <w:autoSpaceDE/>
        <w:autoSpaceDN/>
        <w:adjustRightInd/>
        <w:spacing w:before="34" w:line="276" w:lineRule="auto"/>
        <w:jc w:val="both"/>
        <w:rPr>
          <w:b/>
          <w:sz w:val="20"/>
          <w:szCs w:val="20"/>
        </w:rPr>
      </w:pPr>
    </w:p>
    <w:p w:rsidR="00635FA6" w:rsidRPr="00635FA6" w:rsidRDefault="00635FA6" w:rsidP="00C554A9">
      <w:pPr>
        <w:widowControl/>
        <w:autoSpaceDE/>
        <w:autoSpaceDN/>
        <w:adjustRightInd/>
        <w:spacing w:before="34" w:line="276" w:lineRule="auto"/>
        <w:jc w:val="both"/>
        <w:rPr>
          <w:b/>
          <w:sz w:val="20"/>
          <w:szCs w:val="20"/>
        </w:rPr>
      </w:pPr>
    </w:p>
    <w:p w:rsidR="00097992" w:rsidRPr="00073A44" w:rsidRDefault="000D24C1" w:rsidP="00C0122B">
      <w:pPr>
        <w:pStyle w:val="Style8"/>
        <w:widowControl/>
        <w:numPr>
          <w:ilvl w:val="0"/>
          <w:numId w:val="37"/>
        </w:numPr>
        <w:tabs>
          <w:tab w:val="left" w:pos="950"/>
        </w:tabs>
        <w:spacing w:before="62" w:line="274" w:lineRule="exact"/>
        <w:jc w:val="center"/>
        <w:rPr>
          <w:rStyle w:val="FontStyle20"/>
          <w:sz w:val="24"/>
          <w:szCs w:val="24"/>
        </w:rPr>
      </w:pPr>
      <w:r w:rsidRPr="00073A44">
        <w:rPr>
          <w:rStyle w:val="FontStyle20"/>
          <w:sz w:val="24"/>
          <w:szCs w:val="24"/>
        </w:rPr>
        <w:t>МЕСТОНАХОЖДЕНИЕ НА ОБЕКТ</w:t>
      </w:r>
      <w:r w:rsidR="00FB7A24">
        <w:rPr>
          <w:rStyle w:val="FontStyle20"/>
          <w:sz w:val="24"/>
          <w:szCs w:val="24"/>
        </w:rPr>
        <w:t>ИТЕ</w:t>
      </w:r>
      <w:r w:rsidR="00635FA6" w:rsidRPr="00073A44">
        <w:rPr>
          <w:rStyle w:val="FontStyle20"/>
          <w:sz w:val="24"/>
          <w:szCs w:val="24"/>
        </w:rPr>
        <w:t xml:space="preserve"> ОТ</w:t>
      </w:r>
      <w:r w:rsidRPr="00073A44">
        <w:rPr>
          <w:rStyle w:val="FontStyle20"/>
          <w:sz w:val="24"/>
          <w:szCs w:val="24"/>
        </w:rPr>
        <w:t xml:space="preserve"> О</w:t>
      </w:r>
      <w:r w:rsidR="00635FA6" w:rsidRPr="00073A44">
        <w:rPr>
          <w:rStyle w:val="FontStyle20"/>
          <w:sz w:val="24"/>
          <w:szCs w:val="24"/>
        </w:rPr>
        <w:t>БОСОБЕНА ПОЗИЦИЯ</w:t>
      </w:r>
      <w:r w:rsidRPr="00073A44">
        <w:rPr>
          <w:rStyle w:val="FontStyle20"/>
          <w:sz w:val="24"/>
          <w:szCs w:val="24"/>
        </w:rPr>
        <w:t xml:space="preserve"> №5</w:t>
      </w:r>
    </w:p>
    <w:p w:rsidR="00635FA6" w:rsidRPr="00635FA6" w:rsidRDefault="00635FA6" w:rsidP="00C0122B">
      <w:pPr>
        <w:pStyle w:val="Style8"/>
        <w:widowControl/>
        <w:tabs>
          <w:tab w:val="left" w:pos="950"/>
        </w:tabs>
        <w:spacing w:before="62" w:line="274" w:lineRule="exact"/>
        <w:ind w:left="739"/>
        <w:jc w:val="center"/>
        <w:rPr>
          <w:rStyle w:val="FontStyle20"/>
          <w:sz w:val="24"/>
          <w:szCs w:val="24"/>
          <w:highlight w:val="yellow"/>
        </w:rPr>
      </w:pPr>
    </w:p>
    <w:p w:rsidR="00097992" w:rsidRPr="000915FC" w:rsidRDefault="00635FA6" w:rsidP="000915FC">
      <w:pPr>
        <w:pStyle w:val="Style7"/>
        <w:widowControl/>
      </w:pPr>
      <w:r w:rsidRPr="00073A44">
        <w:rPr>
          <w:rStyle w:val="FontStyle20"/>
          <w:sz w:val="24"/>
          <w:szCs w:val="24"/>
        </w:rPr>
        <w:t>О</w:t>
      </w:r>
      <w:r w:rsidR="000915FC" w:rsidRPr="00073A44">
        <w:rPr>
          <w:rStyle w:val="FontStyle20"/>
          <w:sz w:val="24"/>
          <w:szCs w:val="24"/>
        </w:rPr>
        <w:t>бект</w:t>
      </w:r>
      <w:r w:rsidR="00FB7A24">
        <w:rPr>
          <w:rStyle w:val="FontStyle20"/>
          <w:sz w:val="24"/>
          <w:szCs w:val="24"/>
        </w:rPr>
        <w:t xml:space="preserve">ът е един и е </w:t>
      </w:r>
      <w:r w:rsidR="000915FC" w:rsidRPr="00073A44">
        <w:rPr>
          <w:rStyle w:val="FontStyle20"/>
          <w:sz w:val="24"/>
          <w:szCs w:val="24"/>
        </w:rPr>
        <w:t xml:space="preserve">разположен </w:t>
      </w:r>
      <w:r w:rsidR="00E2187C" w:rsidRPr="00073A44">
        <w:rPr>
          <w:rStyle w:val="FontStyle20"/>
          <w:sz w:val="24"/>
          <w:szCs w:val="24"/>
        </w:rPr>
        <w:t xml:space="preserve">в сградата на </w:t>
      </w:r>
      <w:r w:rsidR="000915FC" w:rsidRPr="00073A44">
        <w:rPr>
          <w:rStyle w:val="FontStyle20"/>
          <w:sz w:val="24"/>
          <w:szCs w:val="24"/>
        </w:rPr>
        <w:t xml:space="preserve">Студентско общежитие блок </w:t>
      </w:r>
      <w:r w:rsidR="00073A44">
        <w:rPr>
          <w:rStyle w:val="FontStyle20"/>
          <w:sz w:val="24"/>
          <w:szCs w:val="24"/>
        </w:rPr>
        <w:t xml:space="preserve">№ </w:t>
      </w:r>
      <w:r w:rsidR="000915FC" w:rsidRPr="00073A44">
        <w:rPr>
          <w:rStyle w:val="FontStyle20"/>
          <w:sz w:val="24"/>
          <w:szCs w:val="24"/>
        </w:rPr>
        <w:t xml:space="preserve">53-А, база СОССБОС </w:t>
      </w:r>
      <w:r w:rsidR="00E2187C" w:rsidRPr="00073A44">
        <w:rPr>
          <w:rStyle w:val="FontStyle20"/>
          <w:sz w:val="24"/>
          <w:szCs w:val="24"/>
        </w:rPr>
        <w:t xml:space="preserve">при </w:t>
      </w:r>
      <w:r w:rsidRPr="00073A44">
        <w:rPr>
          <w:rStyle w:val="FontStyle20"/>
          <w:sz w:val="24"/>
          <w:szCs w:val="24"/>
        </w:rPr>
        <w:t>Медицински университет - София</w:t>
      </w:r>
      <w:r w:rsidR="00E2187C" w:rsidRPr="00073A44">
        <w:rPr>
          <w:rStyle w:val="FontStyle20"/>
          <w:sz w:val="24"/>
          <w:szCs w:val="24"/>
        </w:rPr>
        <w:t>,</w:t>
      </w:r>
      <w:r w:rsidR="00256660" w:rsidRPr="00073A44">
        <w:rPr>
          <w:rStyle w:val="FontStyle20"/>
          <w:sz w:val="24"/>
          <w:szCs w:val="24"/>
        </w:rPr>
        <w:t xml:space="preserve"> </w:t>
      </w:r>
      <w:r w:rsidR="000915FC" w:rsidRPr="00073A44">
        <w:rPr>
          <w:rStyle w:val="FontStyle20"/>
          <w:sz w:val="24"/>
          <w:szCs w:val="24"/>
        </w:rPr>
        <w:t xml:space="preserve"> с административен адрес - </w:t>
      </w:r>
      <w:r w:rsidR="000915FC" w:rsidRPr="00073A44">
        <w:t xml:space="preserve">гр. София, Студентски град „Хр. Ботев“ бл. </w:t>
      </w:r>
      <w:r w:rsidRPr="00073A44">
        <w:t xml:space="preserve">№ </w:t>
      </w:r>
      <w:r w:rsidR="000915FC" w:rsidRPr="00073A44">
        <w:t>53-А.</w:t>
      </w:r>
    </w:p>
    <w:p w:rsidR="000915FC" w:rsidRDefault="000915FC">
      <w:pPr>
        <w:pStyle w:val="Style8"/>
        <w:widowControl/>
        <w:tabs>
          <w:tab w:val="left" w:pos="1051"/>
        </w:tabs>
        <w:spacing w:before="53"/>
        <w:ind w:left="739"/>
        <w:rPr>
          <w:rStyle w:val="FontStyle20"/>
        </w:rPr>
      </w:pPr>
    </w:p>
    <w:p w:rsidR="00097992" w:rsidRPr="00073A44" w:rsidRDefault="00E2187C" w:rsidP="00C0122B">
      <w:pPr>
        <w:pStyle w:val="Style8"/>
        <w:widowControl/>
        <w:tabs>
          <w:tab w:val="left" w:pos="1051"/>
        </w:tabs>
        <w:spacing w:before="53"/>
        <w:ind w:left="739"/>
        <w:jc w:val="center"/>
        <w:rPr>
          <w:rStyle w:val="FontStyle20"/>
        </w:rPr>
      </w:pPr>
      <w:r w:rsidRPr="00073A44">
        <w:rPr>
          <w:rStyle w:val="FontStyle20"/>
        </w:rPr>
        <w:t>II.</w:t>
      </w:r>
      <w:r w:rsidRPr="00073A44">
        <w:rPr>
          <w:rStyle w:val="FontStyle20"/>
          <w:b w:val="0"/>
          <w:bCs w:val="0"/>
          <w:sz w:val="20"/>
          <w:szCs w:val="20"/>
        </w:rPr>
        <w:tab/>
      </w:r>
      <w:r w:rsidRPr="00073A44">
        <w:rPr>
          <w:rStyle w:val="FontStyle20"/>
        </w:rPr>
        <w:t xml:space="preserve">ОПИСАНИЕ НА </w:t>
      </w:r>
      <w:r w:rsidR="00635FA6" w:rsidRPr="00073A44">
        <w:rPr>
          <w:rStyle w:val="FontStyle20"/>
          <w:sz w:val="24"/>
          <w:szCs w:val="24"/>
        </w:rPr>
        <w:t>ОБЕКТА</w:t>
      </w:r>
      <w:r w:rsidR="00073A44">
        <w:rPr>
          <w:rStyle w:val="FontStyle20"/>
          <w:sz w:val="24"/>
          <w:szCs w:val="24"/>
        </w:rPr>
        <w:t>,</w:t>
      </w:r>
      <w:r w:rsidRPr="00073A44">
        <w:rPr>
          <w:rStyle w:val="FontStyle20"/>
        </w:rPr>
        <w:t xml:space="preserve"> ПРЕДМЕТ НА </w:t>
      </w:r>
      <w:r w:rsidR="00C0122B" w:rsidRPr="00073A44">
        <w:rPr>
          <w:rStyle w:val="FontStyle20"/>
        </w:rPr>
        <w:t>ОБОСОБЕНА ПОЗИЦИЯ №5</w:t>
      </w:r>
    </w:p>
    <w:p w:rsidR="00097992" w:rsidRPr="00C0122B" w:rsidRDefault="00097992">
      <w:pPr>
        <w:pStyle w:val="Style9"/>
        <w:widowControl/>
        <w:spacing w:line="240" w:lineRule="exact"/>
        <w:ind w:left="763" w:firstLine="0"/>
        <w:jc w:val="left"/>
        <w:rPr>
          <w:sz w:val="20"/>
          <w:szCs w:val="20"/>
          <w:highlight w:val="yellow"/>
        </w:rPr>
      </w:pPr>
    </w:p>
    <w:p w:rsidR="00906A15" w:rsidRPr="00FA070E" w:rsidRDefault="00635FA6" w:rsidP="00635FA6">
      <w:pPr>
        <w:pStyle w:val="Style9"/>
        <w:widowControl/>
        <w:spacing w:before="5"/>
      </w:pPr>
      <w:r w:rsidRPr="00073A44">
        <w:rPr>
          <w:rStyle w:val="FontStyle21"/>
          <w:sz w:val="24"/>
          <w:szCs w:val="24"/>
        </w:rPr>
        <w:t>Обектът е разположен в с</w:t>
      </w:r>
      <w:r w:rsidR="00E2187C" w:rsidRPr="00073A44">
        <w:rPr>
          <w:rStyle w:val="FontStyle21"/>
          <w:sz w:val="24"/>
          <w:szCs w:val="24"/>
        </w:rPr>
        <w:t>градата</w:t>
      </w:r>
      <w:r w:rsidR="00810327" w:rsidRPr="00073A44">
        <w:rPr>
          <w:rStyle w:val="FontStyle21"/>
          <w:sz w:val="24"/>
          <w:szCs w:val="24"/>
        </w:rPr>
        <w:t xml:space="preserve"> на</w:t>
      </w:r>
      <w:r w:rsidRPr="00073A44">
        <w:rPr>
          <w:rStyle w:val="FontStyle21"/>
          <w:sz w:val="24"/>
          <w:szCs w:val="24"/>
        </w:rPr>
        <w:t xml:space="preserve"> студентско общежитие - </w:t>
      </w:r>
      <w:r w:rsidR="00810327" w:rsidRPr="00073A44">
        <w:rPr>
          <w:rStyle w:val="FontStyle21"/>
          <w:sz w:val="24"/>
          <w:szCs w:val="24"/>
        </w:rPr>
        <w:t>бл</w:t>
      </w:r>
      <w:r w:rsidRPr="00073A44">
        <w:rPr>
          <w:rStyle w:val="FontStyle21"/>
          <w:sz w:val="24"/>
          <w:szCs w:val="24"/>
        </w:rPr>
        <w:t>ок №</w:t>
      </w:r>
      <w:r w:rsidR="00810327" w:rsidRPr="00073A44">
        <w:rPr>
          <w:rStyle w:val="FontStyle21"/>
          <w:sz w:val="24"/>
          <w:szCs w:val="24"/>
        </w:rPr>
        <w:t xml:space="preserve"> 53-А</w:t>
      </w:r>
      <w:r w:rsidRPr="00073A44">
        <w:rPr>
          <w:rStyle w:val="FontStyle21"/>
          <w:sz w:val="24"/>
          <w:szCs w:val="24"/>
        </w:rPr>
        <w:t xml:space="preserve">. Сградата е </w:t>
      </w:r>
      <w:r w:rsidR="00810327" w:rsidRPr="00073A44">
        <w:rPr>
          <w:rStyle w:val="FontStyle21"/>
          <w:sz w:val="24"/>
          <w:szCs w:val="24"/>
        </w:rPr>
        <w:t xml:space="preserve"> със следната функция: </w:t>
      </w:r>
      <w:r w:rsidRPr="00073A44">
        <w:rPr>
          <w:rStyle w:val="FontStyle21"/>
          <w:sz w:val="24"/>
          <w:szCs w:val="24"/>
        </w:rPr>
        <w:t>в</w:t>
      </w:r>
      <w:r w:rsidR="00810327" w:rsidRPr="00073A44">
        <w:rPr>
          <w:rStyle w:val="FontStyle21"/>
          <w:sz w:val="24"/>
          <w:szCs w:val="24"/>
        </w:rPr>
        <w:t>ременно пребиваване на студенти от МУ-София, за периода на обучението им.</w:t>
      </w:r>
      <w:r w:rsidRPr="00073A44">
        <w:rPr>
          <w:rStyle w:val="FontStyle21"/>
          <w:sz w:val="24"/>
          <w:szCs w:val="24"/>
        </w:rPr>
        <w:t xml:space="preserve"> </w:t>
      </w:r>
      <w:r w:rsidR="00810327" w:rsidRPr="00073A44">
        <w:rPr>
          <w:rStyle w:val="FontStyle21"/>
          <w:sz w:val="24"/>
          <w:szCs w:val="24"/>
        </w:rPr>
        <w:t xml:space="preserve">Сградата е построена през 1970г. </w:t>
      </w:r>
      <w:r w:rsidR="00810327" w:rsidRPr="00073A44">
        <w:t xml:space="preserve">Същата е </w:t>
      </w:r>
      <w:r w:rsidRPr="00073A44">
        <w:t xml:space="preserve">от </w:t>
      </w:r>
      <w:r w:rsidR="00810327" w:rsidRPr="00073A44">
        <w:t>8 /осем/</w:t>
      </w:r>
      <w:r w:rsidRPr="00073A44">
        <w:t xml:space="preserve"> жилищни </w:t>
      </w:r>
      <w:r w:rsidR="00810327" w:rsidRPr="00073A44">
        <w:t>етажа, с обща разгъната застроена площ около 5200 кв.м., изпълнение ЕПЖС</w:t>
      </w:r>
      <w:r w:rsidRPr="00073A44">
        <w:t xml:space="preserve"> и сутерен под цялата застроена площ</w:t>
      </w:r>
      <w:r w:rsidR="00810327" w:rsidRPr="00073A44">
        <w:t xml:space="preserve">. </w:t>
      </w:r>
      <w:r w:rsidRPr="00073A44">
        <w:t>Р</w:t>
      </w:r>
      <w:r w:rsidR="00810327" w:rsidRPr="00073A44">
        <w:t>азпределение</w:t>
      </w:r>
      <w:r w:rsidR="00073A44">
        <w:t xml:space="preserve">то на </w:t>
      </w:r>
      <w:r w:rsidRPr="00073A44">
        <w:t xml:space="preserve">сградата е </w:t>
      </w:r>
      <w:r w:rsidR="00810327" w:rsidRPr="00073A44">
        <w:t>коридорна система.</w:t>
      </w:r>
      <w:r w:rsidRPr="00073A44">
        <w:t xml:space="preserve"> </w:t>
      </w:r>
      <w:r w:rsidR="00073A44">
        <w:t>И</w:t>
      </w:r>
      <w:r w:rsidRPr="00073A44">
        <w:t>зградени</w:t>
      </w:r>
      <w:r w:rsidR="00073A44">
        <w:t xml:space="preserve"> са </w:t>
      </w:r>
      <w:r w:rsidRPr="00073A44">
        <w:t xml:space="preserve">и функционират </w:t>
      </w:r>
      <w:r w:rsidR="00810327" w:rsidRPr="00073A44">
        <w:t>следните инсталации:</w:t>
      </w:r>
      <w:r w:rsidRPr="00073A44">
        <w:t xml:space="preserve"> </w:t>
      </w:r>
      <w:proofErr w:type="spellStart"/>
      <w:r w:rsidR="00906A15" w:rsidRPr="00073A44">
        <w:t>ВиК</w:t>
      </w:r>
      <w:proofErr w:type="spellEnd"/>
      <w:r w:rsidR="00906A15" w:rsidRPr="00073A44">
        <w:t xml:space="preserve"> инсталация </w:t>
      </w:r>
      <w:r w:rsidR="00075BD9" w:rsidRPr="00073A44">
        <w:t>–</w:t>
      </w:r>
      <w:r w:rsidR="00906A15" w:rsidRPr="00073A44">
        <w:t xml:space="preserve"> </w:t>
      </w:r>
      <w:r w:rsidR="00075BD9" w:rsidRPr="00073A44">
        <w:t xml:space="preserve">с работно </w:t>
      </w:r>
      <w:r w:rsidR="00906A15" w:rsidRPr="00073A44">
        <w:t>налягане около 4 /четири/ атмосфери</w:t>
      </w:r>
      <w:r w:rsidRPr="00073A44">
        <w:t>;</w:t>
      </w:r>
      <w:r w:rsidR="00906A15" w:rsidRPr="00073A44">
        <w:t xml:space="preserve"> Ел</w:t>
      </w:r>
      <w:r w:rsidRPr="00073A44">
        <w:t>ектрическа инсталация – силова и осветителна, като схемата е</w:t>
      </w:r>
      <w:r w:rsidR="00073A44">
        <w:t xml:space="preserve"> с етажни разпределителни табла. </w:t>
      </w:r>
      <w:r w:rsidR="00073A44" w:rsidRPr="00FA070E">
        <w:t xml:space="preserve">В сградата са разположени </w:t>
      </w:r>
      <w:r w:rsidR="00906A15" w:rsidRPr="00073A44">
        <w:t>2 бр</w:t>
      </w:r>
      <w:r w:rsidRPr="00073A44">
        <w:t>оя</w:t>
      </w:r>
      <w:r w:rsidR="00906A15" w:rsidRPr="00073A44">
        <w:t xml:space="preserve"> </w:t>
      </w:r>
      <w:proofErr w:type="spellStart"/>
      <w:r w:rsidR="00906A15" w:rsidRPr="00073A44">
        <w:t>товаро-пътнически</w:t>
      </w:r>
      <w:proofErr w:type="spellEnd"/>
      <w:r w:rsidR="00906A15" w:rsidRPr="00073A44">
        <w:t xml:space="preserve"> асансьора с осем спирки </w:t>
      </w:r>
      <w:r w:rsidR="00C0122B" w:rsidRPr="00073A44">
        <w:t>разположени в</w:t>
      </w:r>
      <w:r w:rsidR="00906A15" w:rsidRPr="00073A44">
        <w:t xml:space="preserve"> </w:t>
      </w:r>
      <w:proofErr w:type="spellStart"/>
      <w:r w:rsidR="00906A15" w:rsidRPr="00073A44">
        <w:t>стълбищни</w:t>
      </w:r>
      <w:r w:rsidR="00C0122B" w:rsidRPr="00073A44">
        <w:t>те</w:t>
      </w:r>
      <w:proofErr w:type="spellEnd"/>
      <w:r w:rsidR="00906A15" w:rsidRPr="00073A44">
        <w:t xml:space="preserve"> клетки.</w:t>
      </w:r>
    </w:p>
    <w:p w:rsidR="00097992" w:rsidRPr="00FA070E" w:rsidRDefault="00906A15" w:rsidP="00FA070E">
      <w:pPr>
        <w:jc w:val="both"/>
        <w:rPr>
          <w:rStyle w:val="FontStyle20"/>
          <w:b w:val="0"/>
          <w:bCs w:val="0"/>
          <w:sz w:val="24"/>
          <w:szCs w:val="24"/>
        </w:rPr>
      </w:pPr>
      <w:r w:rsidRPr="00FA070E">
        <w:t xml:space="preserve"> </w:t>
      </w:r>
    </w:p>
    <w:p w:rsidR="00097992" w:rsidRDefault="00097992">
      <w:pPr>
        <w:pStyle w:val="Style7"/>
        <w:widowControl/>
        <w:spacing w:line="240" w:lineRule="exact"/>
        <w:ind w:left="739" w:firstLine="0"/>
        <w:jc w:val="left"/>
        <w:rPr>
          <w:sz w:val="20"/>
          <w:szCs w:val="20"/>
        </w:rPr>
      </w:pPr>
    </w:p>
    <w:p w:rsidR="002C037F" w:rsidRDefault="002C037F" w:rsidP="00C0122B">
      <w:pPr>
        <w:pStyle w:val="Style8"/>
        <w:widowControl/>
        <w:tabs>
          <w:tab w:val="left" w:pos="1051"/>
        </w:tabs>
        <w:spacing w:before="53"/>
        <w:ind w:left="739"/>
        <w:jc w:val="center"/>
        <w:rPr>
          <w:rStyle w:val="FontStyle20"/>
          <w:sz w:val="24"/>
          <w:szCs w:val="24"/>
        </w:rPr>
      </w:pPr>
      <w:r w:rsidRPr="002C037F">
        <w:rPr>
          <w:rStyle w:val="FontStyle20"/>
          <w:sz w:val="24"/>
          <w:szCs w:val="24"/>
          <w:lang w:val="en-US"/>
        </w:rPr>
        <w:t>I</w:t>
      </w:r>
      <w:r w:rsidRPr="002C037F">
        <w:rPr>
          <w:rStyle w:val="FontStyle20"/>
          <w:sz w:val="24"/>
          <w:szCs w:val="24"/>
        </w:rPr>
        <w:t>II.</w:t>
      </w:r>
      <w:r w:rsidRPr="002C037F">
        <w:rPr>
          <w:rStyle w:val="FontStyle20"/>
          <w:b w:val="0"/>
          <w:bCs w:val="0"/>
          <w:sz w:val="24"/>
          <w:szCs w:val="24"/>
        </w:rPr>
        <w:tab/>
        <w:t xml:space="preserve"> </w:t>
      </w:r>
      <w:r w:rsidRPr="002C037F">
        <w:rPr>
          <w:rStyle w:val="FontStyle20"/>
          <w:sz w:val="24"/>
          <w:szCs w:val="24"/>
        </w:rPr>
        <w:t xml:space="preserve">ОБХВАТ НА </w:t>
      </w:r>
      <w:r w:rsidR="00C0122B">
        <w:rPr>
          <w:rStyle w:val="FontStyle20"/>
          <w:sz w:val="24"/>
          <w:szCs w:val="24"/>
        </w:rPr>
        <w:t xml:space="preserve">СТРОИТЕЛНИТЕ ДЕЙНОСТИ ОТ </w:t>
      </w:r>
      <w:r w:rsidR="00C0122B" w:rsidRPr="00C0122B">
        <w:rPr>
          <w:rStyle w:val="FontStyle20"/>
          <w:sz w:val="24"/>
          <w:szCs w:val="24"/>
        </w:rPr>
        <w:t>ОБОСОБЕНА ПОЗИЦИЯ №5</w:t>
      </w:r>
    </w:p>
    <w:p w:rsidR="00F86BDD" w:rsidRPr="00F86BDD" w:rsidRDefault="00F86BDD" w:rsidP="00C0122B">
      <w:pPr>
        <w:pStyle w:val="Style8"/>
        <w:widowControl/>
        <w:tabs>
          <w:tab w:val="left" w:pos="1051"/>
        </w:tabs>
        <w:spacing w:before="53"/>
        <w:ind w:left="739"/>
        <w:jc w:val="center"/>
        <w:rPr>
          <w:rStyle w:val="FontStyle21"/>
          <w:b/>
          <w:i/>
          <w:sz w:val="24"/>
          <w:szCs w:val="24"/>
        </w:rPr>
      </w:pPr>
      <w:r w:rsidRPr="00F86BDD">
        <w:rPr>
          <w:rFonts w:eastAsia="Calibri"/>
          <w:b/>
          <w:i/>
          <w:lang w:val="ru-RU" w:eastAsia="en-US"/>
        </w:rPr>
        <w:t>!!! Ремонтните работи ще се изпълняват в условията на работеща институция.</w:t>
      </w:r>
    </w:p>
    <w:p w:rsidR="00C0122B" w:rsidRDefault="00C0122B" w:rsidP="00336035">
      <w:pPr>
        <w:pStyle w:val="Style9"/>
        <w:widowControl/>
        <w:ind w:firstLine="701"/>
        <w:rPr>
          <w:rStyle w:val="FontStyle21"/>
          <w:sz w:val="24"/>
          <w:szCs w:val="24"/>
        </w:rPr>
      </w:pPr>
    </w:p>
    <w:p w:rsidR="00097992" w:rsidRPr="00336035" w:rsidRDefault="00E2187C" w:rsidP="00336035">
      <w:pPr>
        <w:pStyle w:val="Style9"/>
        <w:widowControl/>
        <w:ind w:firstLine="701"/>
        <w:rPr>
          <w:rStyle w:val="FontStyle20"/>
          <w:b w:val="0"/>
          <w:bCs w:val="0"/>
          <w:sz w:val="24"/>
          <w:szCs w:val="24"/>
          <w:lang w:val="en-US"/>
        </w:rPr>
      </w:pPr>
      <w:r w:rsidRPr="002C037F">
        <w:rPr>
          <w:rStyle w:val="FontStyle21"/>
          <w:sz w:val="24"/>
          <w:szCs w:val="24"/>
        </w:rPr>
        <w:t xml:space="preserve">Изпълнението на вътрешните РСМР/ ремонтно строително - монтажни работи/ в сградата, предмет на настоящата </w:t>
      </w:r>
      <w:r w:rsidR="00BF1B5A" w:rsidRPr="002C037F">
        <w:rPr>
          <w:rStyle w:val="FontStyle21"/>
          <w:sz w:val="24"/>
          <w:szCs w:val="24"/>
        </w:rPr>
        <w:t xml:space="preserve"> обособена позиция</w:t>
      </w:r>
      <w:r w:rsidRPr="002C037F">
        <w:rPr>
          <w:rStyle w:val="FontStyle21"/>
          <w:sz w:val="24"/>
          <w:szCs w:val="24"/>
        </w:rPr>
        <w:t xml:space="preserve"> е съгласно настоящите спецификации</w:t>
      </w:r>
      <w:r w:rsidR="004D4811" w:rsidRPr="002C037F">
        <w:rPr>
          <w:rStyle w:val="FontStyle21"/>
          <w:sz w:val="24"/>
          <w:szCs w:val="24"/>
        </w:rPr>
        <w:t xml:space="preserve">, </w:t>
      </w:r>
      <w:r w:rsidRPr="002C037F">
        <w:rPr>
          <w:rStyle w:val="FontStyle21"/>
          <w:sz w:val="24"/>
          <w:szCs w:val="24"/>
        </w:rPr>
        <w:t>в</w:t>
      </w:r>
      <w:r w:rsidR="004D4811" w:rsidRPr="002C037F">
        <w:rPr>
          <w:rStyle w:val="FontStyle21"/>
          <w:sz w:val="24"/>
          <w:szCs w:val="24"/>
        </w:rPr>
        <w:t xml:space="preserve"> местата,</w:t>
      </w:r>
      <w:r w:rsidRPr="002C037F">
        <w:rPr>
          <w:rStyle w:val="FontStyle21"/>
          <w:sz w:val="24"/>
          <w:szCs w:val="24"/>
        </w:rPr>
        <w:t xml:space="preserve"> </w:t>
      </w:r>
      <w:r w:rsidR="004D4811" w:rsidRPr="002C037F">
        <w:rPr>
          <w:rStyle w:val="FontStyle21"/>
          <w:sz w:val="24"/>
          <w:szCs w:val="24"/>
        </w:rPr>
        <w:t xml:space="preserve">с </w:t>
      </w:r>
      <w:r w:rsidRPr="002C037F">
        <w:rPr>
          <w:rStyle w:val="FontStyle21"/>
          <w:sz w:val="24"/>
          <w:szCs w:val="24"/>
        </w:rPr>
        <w:t>обем</w:t>
      </w:r>
      <w:r w:rsidR="004D4811" w:rsidRPr="002C037F">
        <w:rPr>
          <w:rStyle w:val="FontStyle21"/>
          <w:sz w:val="24"/>
          <w:szCs w:val="24"/>
        </w:rPr>
        <w:t>а</w:t>
      </w:r>
      <w:r w:rsidRPr="002C037F">
        <w:rPr>
          <w:rStyle w:val="FontStyle21"/>
          <w:sz w:val="24"/>
          <w:szCs w:val="24"/>
        </w:rPr>
        <w:t xml:space="preserve"> и</w:t>
      </w:r>
      <w:r w:rsidR="009B34CA" w:rsidRPr="002C037F">
        <w:rPr>
          <w:rStyle w:val="FontStyle21"/>
          <w:sz w:val="24"/>
          <w:szCs w:val="24"/>
        </w:rPr>
        <w:t xml:space="preserve"> </w:t>
      </w:r>
      <w:r w:rsidRPr="002C037F">
        <w:rPr>
          <w:rStyle w:val="FontStyle21"/>
          <w:sz w:val="24"/>
          <w:szCs w:val="24"/>
        </w:rPr>
        <w:t>количества</w:t>
      </w:r>
      <w:r w:rsidR="001C59FB" w:rsidRPr="002C037F">
        <w:rPr>
          <w:rStyle w:val="FontStyle21"/>
          <w:sz w:val="24"/>
          <w:szCs w:val="24"/>
          <w:lang w:val="en-US"/>
        </w:rPr>
        <w:t xml:space="preserve">, </w:t>
      </w:r>
      <w:r w:rsidRPr="002C037F">
        <w:rPr>
          <w:rStyle w:val="FontStyle21"/>
          <w:sz w:val="24"/>
          <w:szCs w:val="24"/>
        </w:rPr>
        <w:t xml:space="preserve">съгласно </w:t>
      </w:r>
      <w:r w:rsidR="00AF46AE" w:rsidRPr="002C037F">
        <w:rPr>
          <w:rStyle w:val="FontStyle21"/>
          <w:sz w:val="24"/>
          <w:szCs w:val="24"/>
        </w:rPr>
        <w:t>количествен</w:t>
      </w:r>
      <w:r w:rsidR="007517E1">
        <w:rPr>
          <w:rStyle w:val="FontStyle21"/>
          <w:sz w:val="24"/>
          <w:szCs w:val="24"/>
        </w:rPr>
        <w:t>ата</w:t>
      </w:r>
      <w:r w:rsidR="00C0122B">
        <w:rPr>
          <w:rStyle w:val="FontStyle21"/>
          <w:sz w:val="24"/>
          <w:szCs w:val="24"/>
        </w:rPr>
        <w:t xml:space="preserve"> сметка</w:t>
      </w:r>
      <w:r w:rsidRPr="002C037F">
        <w:rPr>
          <w:rStyle w:val="FontStyle21"/>
          <w:sz w:val="24"/>
          <w:szCs w:val="24"/>
        </w:rPr>
        <w:t xml:space="preserve"> - </w:t>
      </w:r>
      <w:r w:rsidR="00E442FA" w:rsidRPr="00F86BDD">
        <w:rPr>
          <w:rStyle w:val="FontStyle21"/>
          <w:sz w:val="24"/>
          <w:szCs w:val="24"/>
        </w:rPr>
        <w:t>Образец</w:t>
      </w:r>
      <w:r w:rsidRPr="00F86BDD">
        <w:rPr>
          <w:rStyle w:val="FontStyle21"/>
          <w:sz w:val="24"/>
          <w:szCs w:val="24"/>
        </w:rPr>
        <w:t xml:space="preserve"> №</w:t>
      </w:r>
      <w:r w:rsidR="004B1764" w:rsidRPr="00F86BDD">
        <w:rPr>
          <w:rStyle w:val="FontStyle21"/>
          <w:sz w:val="24"/>
          <w:szCs w:val="24"/>
          <w:lang w:val="en-US"/>
        </w:rPr>
        <w:t>4</w:t>
      </w:r>
      <w:r w:rsidR="00AF46AE" w:rsidRPr="00F86BDD">
        <w:rPr>
          <w:rStyle w:val="FontStyle21"/>
          <w:sz w:val="24"/>
          <w:szCs w:val="24"/>
        </w:rPr>
        <w:t>.</w:t>
      </w:r>
      <w:r w:rsidR="004B1764" w:rsidRPr="00F86BDD">
        <w:rPr>
          <w:rStyle w:val="FontStyle21"/>
          <w:sz w:val="24"/>
          <w:szCs w:val="24"/>
          <w:lang w:val="en-US"/>
        </w:rPr>
        <w:t>5</w:t>
      </w:r>
      <w:r w:rsidRPr="00F86BDD">
        <w:rPr>
          <w:rStyle w:val="FontStyle21"/>
          <w:sz w:val="24"/>
          <w:szCs w:val="24"/>
        </w:rPr>
        <w:t>.</w:t>
      </w:r>
      <w:r w:rsidR="008E2567" w:rsidRPr="002C037F">
        <w:rPr>
          <w:rStyle w:val="FontStyle21"/>
          <w:sz w:val="24"/>
          <w:szCs w:val="24"/>
        </w:rPr>
        <w:t xml:space="preserve"> </w:t>
      </w:r>
    </w:p>
    <w:p w:rsidR="00097992" w:rsidRPr="00284172" w:rsidRDefault="00C0122B" w:rsidP="00336035">
      <w:pPr>
        <w:pStyle w:val="BodyText"/>
        <w:spacing w:before="0"/>
        <w:ind w:left="0" w:firstLine="709"/>
        <w:rPr>
          <w:rStyle w:val="FontStyle21"/>
          <w:rFonts w:eastAsiaTheme="minorEastAsia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bg-BG"/>
        </w:rPr>
        <w:t>Предвидените</w:t>
      </w:r>
      <w:r w:rsidR="00336035">
        <w:rPr>
          <w:rFonts w:ascii="Times New Roman" w:hAnsi="Times New Roman" w:cs="Times New Roman"/>
          <w:spacing w:val="-3"/>
          <w:sz w:val="24"/>
          <w:szCs w:val="24"/>
          <w:lang w:val="bg-BG"/>
        </w:rPr>
        <w:t xml:space="preserve"> за изпълнение РСМР,  предмет на о</w:t>
      </w:r>
      <w:proofErr w:type="spellStart"/>
      <w:r w:rsidR="00336035" w:rsidRPr="002C037F">
        <w:rPr>
          <w:rFonts w:ascii="Times New Roman" w:hAnsi="Times New Roman" w:cs="Times New Roman"/>
          <w:spacing w:val="-3"/>
          <w:sz w:val="24"/>
          <w:szCs w:val="24"/>
        </w:rPr>
        <w:t>бществената</w:t>
      </w:r>
      <w:proofErr w:type="spellEnd"/>
      <w:r w:rsidR="00336035" w:rsidRPr="002C037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="00336035" w:rsidRPr="002C037F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="00336035" w:rsidRPr="002C0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035" w:rsidRPr="002C03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36035" w:rsidRPr="002C037F">
        <w:rPr>
          <w:rFonts w:ascii="Times New Roman" w:hAnsi="Times New Roman" w:cs="Times New Roman"/>
          <w:sz w:val="24"/>
          <w:szCs w:val="24"/>
        </w:rPr>
        <w:t xml:space="preserve"> </w:t>
      </w:r>
      <w:r w:rsidR="00336035">
        <w:rPr>
          <w:rFonts w:ascii="Times New Roman" w:hAnsi="Times New Roman" w:cs="Times New Roman"/>
          <w:sz w:val="24"/>
          <w:szCs w:val="24"/>
          <w:lang w:val="bg-BG"/>
        </w:rPr>
        <w:t>О</w:t>
      </w:r>
      <w:proofErr w:type="spellStart"/>
      <w:r w:rsidR="00336035" w:rsidRPr="002C037F">
        <w:rPr>
          <w:rFonts w:ascii="Times New Roman" w:hAnsi="Times New Roman" w:cs="Times New Roman"/>
          <w:sz w:val="24"/>
          <w:szCs w:val="24"/>
        </w:rPr>
        <w:t>бособена</w:t>
      </w:r>
      <w:proofErr w:type="spellEnd"/>
      <w:r w:rsidR="00336035" w:rsidRPr="002C03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6035" w:rsidRPr="002C037F">
        <w:rPr>
          <w:rFonts w:ascii="Times New Roman" w:hAnsi="Times New Roman" w:cs="Times New Roman"/>
          <w:spacing w:val="-3"/>
          <w:sz w:val="24"/>
          <w:szCs w:val="24"/>
        </w:rPr>
        <w:t>позиция</w:t>
      </w:r>
      <w:proofErr w:type="spellEnd"/>
      <w:r w:rsidR="00336035" w:rsidRPr="002C037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36035">
        <w:rPr>
          <w:rFonts w:ascii="Times New Roman" w:hAnsi="Times New Roman" w:cs="Times New Roman"/>
          <w:sz w:val="24"/>
          <w:szCs w:val="24"/>
        </w:rPr>
        <w:t xml:space="preserve">№ </w:t>
      </w:r>
      <w:r w:rsidR="0033603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336035" w:rsidRPr="002C037F">
        <w:rPr>
          <w:rFonts w:ascii="Times New Roman" w:hAnsi="Times New Roman" w:cs="Times New Roman"/>
          <w:sz w:val="24"/>
          <w:szCs w:val="24"/>
        </w:rPr>
        <w:t xml:space="preserve"> </w:t>
      </w:r>
      <w:r w:rsidR="00336035">
        <w:rPr>
          <w:rFonts w:ascii="Times New Roman" w:hAnsi="Times New Roman" w:cs="Times New Roman"/>
          <w:sz w:val="24"/>
          <w:szCs w:val="24"/>
          <w:lang w:val="bg-BG"/>
        </w:rPr>
        <w:t>предвиждат:</w:t>
      </w:r>
      <w:r w:rsidRPr="00C0122B">
        <w:rPr>
          <w:rStyle w:val="FontStyle2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Демонтаж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съществуваща </w:t>
      </w:r>
      <w:proofErr w:type="spellStart"/>
      <w:r w:rsidRPr="00E34D4C">
        <w:rPr>
          <w:rStyle w:val="FontStyle20"/>
          <w:b w:val="0"/>
          <w:sz w:val="24"/>
          <w:szCs w:val="24"/>
        </w:rPr>
        <w:t>водопровод</w:t>
      </w:r>
      <w:proofErr w:type="spellEnd"/>
      <w:r w:rsidRPr="00E34D4C">
        <w:rPr>
          <w:rStyle w:val="FontStyle20"/>
          <w:b w:val="0"/>
          <w:sz w:val="24"/>
          <w:szCs w:val="24"/>
          <w:lang w:val="bg-BG"/>
        </w:rPr>
        <w:t xml:space="preserve">на инсталация за топла и студена вода – хоризонтална разпределителна мрежа и вертикални </w:t>
      </w:r>
      <w:proofErr w:type="spellStart"/>
      <w:r w:rsidRPr="00E34D4C">
        <w:rPr>
          <w:rStyle w:val="FontStyle20"/>
          <w:b w:val="0"/>
          <w:sz w:val="24"/>
          <w:szCs w:val="24"/>
          <w:lang w:val="bg-BG"/>
        </w:rPr>
        <w:t>щрангове</w:t>
      </w:r>
      <w:proofErr w:type="spellEnd"/>
      <w:r w:rsidRPr="00E34D4C">
        <w:rPr>
          <w:rStyle w:val="FontStyle20"/>
          <w:b w:val="0"/>
          <w:sz w:val="24"/>
          <w:szCs w:val="24"/>
          <w:lang w:val="bg-BG"/>
        </w:rPr>
        <w:t>,</w:t>
      </w:r>
      <w:r w:rsidRPr="00E34D4C">
        <w:rPr>
          <w:rStyle w:val="FontStyle20"/>
          <w:b w:val="0"/>
          <w:sz w:val="24"/>
          <w:szCs w:val="24"/>
        </w:rPr>
        <w:t xml:space="preserve"> </w:t>
      </w:r>
      <w:r w:rsidRPr="00E34D4C">
        <w:rPr>
          <w:rStyle w:val="FontStyle20"/>
          <w:b w:val="0"/>
          <w:sz w:val="24"/>
          <w:szCs w:val="24"/>
          <w:lang w:val="bg-BG"/>
        </w:rPr>
        <w:t>д</w:t>
      </w:r>
      <w:proofErr w:type="spellStart"/>
      <w:r w:rsidRPr="00E34D4C">
        <w:rPr>
          <w:rStyle w:val="FontStyle20"/>
          <w:b w:val="0"/>
          <w:sz w:val="24"/>
          <w:szCs w:val="24"/>
        </w:rPr>
        <w:t>оставка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и </w:t>
      </w:r>
      <w:proofErr w:type="spellStart"/>
      <w:r w:rsidRPr="00E34D4C">
        <w:rPr>
          <w:rStyle w:val="FontStyle20"/>
          <w:b w:val="0"/>
          <w:sz w:val="24"/>
          <w:szCs w:val="24"/>
        </w:rPr>
        <w:t>монтаж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на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разпределителна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хоризонтална водопроводна </w:t>
      </w:r>
      <w:proofErr w:type="spellStart"/>
      <w:r w:rsidRPr="00E34D4C">
        <w:rPr>
          <w:rStyle w:val="FontStyle20"/>
          <w:b w:val="0"/>
          <w:sz w:val="24"/>
          <w:szCs w:val="24"/>
        </w:rPr>
        <w:t>инсталация</w:t>
      </w:r>
      <w:proofErr w:type="spellEnd"/>
      <w:r w:rsidR="002D7322" w:rsidRPr="00E34D4C">
        <w:rPr>
          <w:rStyle w:val="FontStyle20"/>
          <w:b w:val="0"/>
          <w:sz w:val="24"/>
          <w:szCs w:val="24"/>
          <w:lang w:val="bg-BG"/>
        </w:rPr>
        <w:t xml:space="preserve"> и спирателни кранове </w:t>
      </w:r>
      <w:proofErr w:type="spellStart"/>
      <w:r w:rsidRPr="00E34D4C">
        <w:rPr>
          <w:rStyle w:val="FontStyle20"/>
          <w:b w:val="0"/>
          <w:sz w:val="24"/>
          <w:szCs w:val="24"/>
        </w:rPr>
        <w:t>за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r w:rsidRPr="00E34D4C">
        <w:rPr>
          <w:rStyle w:val="FontStyle20"/>
          <w:b w:val="0"/>
          <w:sz w:val="24"/>
          <w:szCs w:val="24"/>
          <w:lang w:val="bg-BG"/>
        </w:rPr>
        <w:t>топла и студена вода</w:t>
      </w:r>
      <w:r w:rsidRPr="00E34D4C">
        <w:rPr>
          <w:rStyle w:val="FontStyle20"/>
          <w:b w:val="0"/>
          <w:sz w:val="24"/>
          <w:szCs w:val="24"/>
        </w:rPr>
        <w:t xml:space="preserve"> в </w:t>
      </w:r>
      <w:proofErr w:type="spellStart"/>
      <w:r w:rsidRPr="00E34D4C">
        <w:rPr>
          <w:rStyle w:val="FontStyle20"/>
          <w:b w:val="0"/>
          <w:sz w:val="24"/>
          <w:szCs w:val="24"/>
        </w:rPr>
        <w:t>сут</w:t>
      </w:r>
      <w:proofErr w:type="spellEnd"/>
      <w:r w:rsidRPr="00E34D4C">
        <w:rPr>
          <w:rStyle w:val="FontStyle20"/>
          <w:b w:val="0"/>
          <w:sz w:val="24"/>
          <w:szCs w:val="24"/>
          <w:lang w:val="bg-BG"/>
        </w:rPr>
        <w:t>е</w:t>
      </w:r>
      <w:proofErr w:type="spellStart"/>
      <w:r w:rsidRPr="00E34D4C">
        <w:rPr>
          <w:rStyle w:val="FontStyle20"/>
          <w:b w:val="0"/>
          <w:sz w:val="24"/>
          <w:szCs w:val="24"/>
        </w:rPr>
        <w:t>рена</w:t>
      </w:r>
      <w:proofErr w:type="spellEnd"/>
      <w:r w:rsidRPr="00E34D4C">
        <w:rPr>
          <w:rStyle w:val="FontStyle20"/>
          <w:b w:val="0"/>
          <w:sz w:val="24"/>
          <w:szCs w:val="24"/>
          <w:lang w:val="bg-BG"/>
        </w:rPr>
        <w:t>,</w:t>
      </w:r>
      <w:r w:rsidRPr="00E34D4C">
        <w:rPr>
          <w:rStyle w:val="FontStyle20"/>
          <w:b w:val="0"/>
          <w:sz w:val="24"/>
          <w:szCs w:val="24"/>
        </w:rPr>
        <w:tab/>
      </w:r>
      <w:r w:rsidR="002D7322" w:rsidRPr="00E34D4C">
        <w:rPr>
          <w:rStyle w:val="FontStyle20"/>
          <w:b w:val="0"/>
          <w:sz w:val="24"/>
          <w:szCs w:val="24"/>
          <w:lang w:val="bg-BG"/>
        </w:rPr>
        <w:t>ц</w:t>
      </w:r>
      <w:proofErr w:type="spellStart"/>
      <w:r w:rsidRPr="00E34D4C">
        <w:rPr>
          <w:rStyle w:val="FontStyle20"/>
          <w:b w:val="0"/>
          <w:sz w:val="24"/>
          <w:szCs w:val="24"/>
        </w:rPr>
        <w:t>ялостна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подмяна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на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тръбопроводите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за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топла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, </w:t>
      </w:r>
      <w:proofErr w:type="spellStart"/>
      <w:r w:rsidRPr="00E34D4C">
        <w:rPr>
          <w:rStyle w:val="FontStyle20"/>
          <w:b w:val="0"/>
          <w:sz w:val="24"/>
          <w:szCs w:val="24"/>
        </w:rPr>
        <w:t>студена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и </w:t>
      </w:r>
      <w:proofErr w:type="spellStart"/>
      <w:r w:rsidRPr="00E34D4C">
        <w:rPr>
          <w:rStyle w:val="FontStyle20"/>
          <w:b w:val="0"/>
          <w:sz w:val="24"/>
          <w:szCs w:val="24"/>
        </w:rPr>
        <w:t>цилкулационна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вода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на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11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бр</w:t>
      </w:r>
      <w:r w:rsidRPr="00E34D4C">
        <w:rPr>
          <w:rStyle w:val="FontStyle20"/>
          <w:b w:val="0"/>
          <w:sz w:val="24"/>
          <w:szCs w:val="24"/>
          <w:lang w:val="bg-BG"/>
        </w:rPr>
        <w:t>оя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вертикални</w:t>
      </w:r>
      <w:proofErr w:type="spellEnd"/>
      <w:r w:rsidRPr="00E34D4C">
        <w:rPr>
          <w:rStyle w:val="FontStyle20"/>
          <w:b w:val="0"/>
          <w:sz w:val="24"/>
          <w:szCs w:val="24"/>
        </w:rPr>
        <w:t xml:space="preserve"> </w:t>
      </w:r>
      <w:proofErr w:type="spellStart"/>
      <w:r w:rsidRPr="00E34D4C">
        <w:rPr>
          <w:rStyle w:val="FontStyle20"/>
          <w:b w:val="0"/>
          <w:sz w:val="24"/>
          <w:szCs w:val="24"/>
        </w:rPr>
        <w:t>щранга</w:t>
      </w:r>
      <w:proofErr w:type="spellEnd"/>
      <w:r w:rsidRPr="00E34D4C">
        <w:rPr>
          <w:rStyle w:val="FontStyle20"/>
          <w:b w:val="0"/>
          <w:sz w:val="24"/>
          <w:szCs w:val="24"/>
          <w:lang w:val="bg-BG"/>
        </w:rPr>
        <w:t xml:space="preserve"> </w:t>
      </w:r>
      <w:r w:rsidR="002D7322" w:rsidRPr="00E34D4C">
        <w:rPr>
          <w:rStyle w:val="FontStyle20"/>
          <w:b w:val="0"/>
          <w:sz w:val="24"/>
          <w:szCs w:val="24"/>
          <w:lang w:val="bg-BG"/>
        </w:rPr>
        <w:t xml:space="preserve">от спирателен кран с </w:t>
      </w:r>
      <w:proofErr w:type="spellStart"/>
      <w:r w:rsidR="002D7322" w:rsidRPr="00E34D4C">
        <w:rPr>
          <w:rStyle w:val="FontStyle20"/>
          <w:b w:val="0"/>
          <w:sz w:val="24"/>
          <w:szCs w:val="24"/>
          <w:lang w:val="bg-BG"/>
        </w:rPr>
        <w:t>изпразнител</w:t>
      </w:r>
      <w:proofErr w:type="spellEnd"/>
      <w:r w:rsidR="002D7322" w:rsidRPr="00E34D4C">
        <w:rPr>
          <w:rStyle w:val="FontStyle20"/>
          <w:b w:val="0"/>
          <w:sz w:val="24"/>
          <w:szCs w:val="24"/>
          <w:lang w:val="bg-BG"/>
        </w:rPr>
        <w:t xml:space="preserve"> в сутерена  </w:t>
      </w:r>
      <w:r w:rsidRPr="00E34D4C">
        <w:rPr>
          <w:rStyle w:val="FontStyle20"/>
          <w:b w:val="0"/>
          <w:sz w:val="24"/>
          <w:szCs w:val="24"/>
          <w:lang w:val="bg-BG"/>
        </w:rPr>
        <w:t>до спирателн</w:t>
      </w:r>
      <w:r w:rsidR="002D7322" w:rsidRPr="00E34D4C">
        <w:rPr>
          <w:rStyle w:val="FontStyle20"/>
          <w:b w:val="0"/>
          <w:sz w:val="24"/>
          <w:szCs w:val="24"/>
          <w:lang w:val="bg-BG"/>
        </w:rPr>
        <w:t>и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 кран</w:t>
      </w:r>
      <w:r w:rsidR="002D7322" w:rsidRPr="00E34D4C">
        <w:rPr>
          <w:rStyle w:val="FontStyle20"/>
          <w:b w:val="0"/>
          <w:sz w:val="24"/>
          <w:szCs w:val="24"/>
          <w:lang w:val="bg-BG"/>
        </w:rPr>
        <w:t>ове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 на хоризонталните етажни разклонения за всеки </w:t>
      </w:r>
      <w:r w:rsidRPr="00F86BDD">
        <w:rPr>
          <w:rStyle w:val="FontStyle20"/>
          <w:b w:val="0"/>
          <w:sz w:val="24"/>
          <w:szCs w:val="24"/>
          <w:lang w:val="bg-BG"/>
        </w:rPr>
        <w:t>консуматор</w:t>
      </w:r>
      <w:r w:rsidR="002D7322" w:rsidRPr="00F86BDD">
        <w:rPr>
          <w:rStyle w:val="FontStyle20"/>
          <w:b w:val="0"/>
          <w:sz w:val="24"/>
          <w:szCs w:val="24"/>
          <w:lang w:val="bg-BG"/>
        </w:rPr>
        <w:t xml:space="preserve"> съгласно количествата</w:t>
      </w:r>
      <w:r w:rsidR="007517E1" w:rsidRPr="00F86BDD">
        <w:rPr>
          <w:rStyle w:val="FontStyle20"/>
          <w:b w:val="0"/>
          <w:sz w:val="24"/>
          <w:szCs w:val="24"/>
          <w:lang w:val="bg-BG"/>
        </w:rPr>
        <w:t xml:space="preserve"> и характеристиките дадени в КС</w:t>
      </w:r>
      <w:r w:rsidR="002D7322" w:rsidRPr="00F86BDD">
        <w:rPr>
          <w:rStyle w:val="FontStyle20"/>
          <w:b w:val="0"/>
          <w:sz w:val="24"/>
          <w:szCs w:val="24"/>
          <w:lang w:val="bg-BG"/>
        </w:rPr>
        <w:t xml:space="preserve"> / Образец №</w:t>
      </w:r>
      <w:r w:rsidR="004B1764" w:rsidRPr="00F86BDD">
        <w:rPr>
          <w:rStyle w:val="FontStyle20"/>
          <w:b w:val="0"/>
          <w:sz w:val="24"/>
          <w:szCs w:val="24"/>
        </w:rPr>
        <w:t>4</w:t>
      </w:r>
      <w:r w:rsidR="004B1764" w:rsidRPr="00F86BDD">
        <w:rPr>
          <w:rStyle w:val="FontStyle20"/>
          <w:b w:val="0"/>
          <w:sz w:val="24"/>
          <w:szCs w:val="24"/>
          <w:lang w:val="bg-BG"/>
        </w:rPr>
        <w:t>.</w:t>
      </w:r>
      <w:r w:rsidR="004B1764" w:rsidRPr="00F86BDD">
        <w:rPr>
          <w:rStyle w:val="FontStyle20"/>
          <w:b w:val="0"/>
          <w:sz w:val="24"/>
          <w:szCs w:val="24"/>
        </w:rPr>
        <w:t>5</w:t>
      </w:r>
      <w:r w:rsidR="002D7322" w:rsidRPr="00F86BDD">
        <w:rPr>
          <w:rStyle w:val="FontStyle20"/>
          <w:b w:val="0"/>
          <w:sz w:val="24"/>
          <w:szCs w:val="24"/>
          <w:lang w:val="bg-BG"/>
        </w:rPr>
        <w:t>/</w:t>
      </w:r>
      <w:r w:rsidRPr="00F86BDD">
        <w:rPr>
          <w:rStyle w:val="FontStyle21"/>
          <w:rFonts w:eastAsiaTheme="minorEastAsia"/>
          <w:b/>
          <w:sz w:val="24"/>
          <w:szCs w:val="24"/>
          <w:lang w:eastAsia="bg-BG"/>
        </w:rPr>
        <w:t xml:space="preserve"> </w:t>
      </w:r>
      <w:r w:rsidR="00284172" w:rsidRPr="00F86BDD">
        <w:rPr>
          <w:rStyle w:val="FontStyle21"/>
          <w:rFonts w:eastAsiaTheme="minorEastAsia"/>
          <w:sz w:val="24"/>
          <w:szCs w:val="24"/>
          <w:lang w:val="bg-BG" w:eastAsia="bg-BG"/>
        </w:rPr>
        <w:t>При</w:t>
      </w:r>
      <w:r w:rsidR="00284172" w:rsidRPr="00284172">
        <w:rPr>
          <w:rStyle w:val="FontStyle21"/>
          <w:rFonts w:eastAsiaTheme="minorEastAsia"/>
          <w:sz w:val="24"/>
          <w:szCs w:val="24"/>
          <w:lang w:val="bg-BG" w:eastAsia="bg-BG"/>
        </w:rPr>
        <w:t xml:space="preserve"> изпълнението на конкретните видове СМР, трябва да се спазват съответните нормативни документи.</w:t>
      </w:r>
    </w:p>
    <w:p w:rsidR="003A5ECF" w:rsidRPr="00284172" w:rsidRDefault="00284172" w:rsidP="00284172">
      <w:pPr>
        <w:pStyle w:val="Style13"/>
        <w:widowControl/>
        <w:spacing w:before="29"/>
        <w:ind w:firstLine="0"/>
        <w:rPr>
          <w:rStyle w:val="FontStyle20"/>
          <w:b w:val="0"/>
          <w:bCs w:val="0"/>
          <w:sz w:val="24"/>
          <w:szCs w:val="24"/>
        </w:rPr>
      </w:pPr>
      <w:r>
        <w:rPr>
          <w:rStyle w:val="FontStyle21"/>
          <w:b/>
          <w:sz w:val="24"/>
          <w:szCs w:val="24"/>
        </w:rPr>
        <w:lastRenderedPageBreak/>
        <w:t xml:space="preserve">        </w:t>
      </w:r>
      <w:r w:rsidR="00E34D4C">
        <w:rPr>
          <w:rStyle w:val="FontStyle20"/>
          <w:sz w:val="24"/>
          <w:szCs w:val="24"/>
        </w:rPr>
        <w:t>В</w:t>
      </w:r>
      <w:r w:rsidR="00DB11EA">
        <w:rPr>
          <w:rStyle w:val="FontStyle20"/>
          <w:sz w:val="24"/>
          <w:szCs w:val="24"/>
        </w:rPr>
        <w:t xml:space="preserve">ъвеждане в експлоатация на </w:t>
      </w:r>
      <w:proofErr w:type="spellStart"/>
      <w:r w:rsidR="00DB11EA">
        <w:rPr>
          <w:rStyle w:val="FontStyle20"/>
          <w:sz w:val="24"/>
          <w:szCs w:val="24"/>
        </w:rPr>
        <w:t>новоизградена</w:t>
      </w:r>
      <w:proofErr w:type="spellEnd"/>
      <w:r w:rsidR="00DB11EA">
        <w:rPr>
          <w:rStyle w:val="FontStyle20"/>
          <w:sz w:val="24"/>
          <w:szCs w:val="24"/>
        </w:rPr>
        <w:t xml:space="preserve"> </w:t>
      </w:r>
      <w:r>
        <w:rPr>
          <w:rStyle w:val="FontStyle20"/>
          <w:sz w:val="24"/>
          <w:szCs w:val="24"/>
        </w:rPr>
        <w:t xml:space="preserve">водопроводна </w:t>
      </w:r>
      <w:r w:rsidR="00DB11EA">
        <w:rPr>
          <w:rStyle w:val="FontStyle20"/>
          <w:sz w:val="24"/>
          <w:szCs w:val="24"/>
        </w:rPr>
        <w:t>инсталация</w:t>
      </w:r>
      <w:r w:rsidR="00E34D4C">
        <w:rPr>
          <w:rStyle w:val="FontStyle20"/>
          <w:sz w:val="24"/>
          <w:szCs w:val="24"/>
        </w:rPr>
        <w:t xml:space="preserve"> става след проведени</w:t>
      </w:r>
      <w:r w:rsidR="00E34D4C" w:rsidRPr="00E34D4C">
        <w:t xml:space="preserve"> </w:t>
      </w:r>
      <w:r w:rsidR="00E34D4C" w:rsidRPr="00E34D4C">
        <w:rPr>
          <w:rStyle w:val="FontStyle20"/>
          <w:sz w:val="24"/>
          <w:szCs w:val="24"/>
        </w:rPr>
        <w:t xml:space="preserve">хидравлични изпитвания на якост и </w:t>
      </w:r>
      <w:proofErr w:type="spellStart"/>
      <w:r w:rsidR="00E34D4C" w:rsidRPr="00E34D4C">
        <w:rPr>
          <w:rStyle w:val="FontStyle20"/>
          <w:sz w:val="24"/>
          <w:szCs w:val="24"/>
        </w:rPr>
        <w:t>водонепропускливост</w:t>
      </w:r>
      <w:proofErr w:type="spellEnd"/>
      <w:r w:rsidR="00E34D4C">
        <w:rPr>
          <w:rStyle w:val="FontStyle20"/>
          <w:sz w:val="24"/>
          <w:szCs w:val="24"/>
        </w:rPr>
        <w:t xml:space="preserve"> съгласно нормативната уредба</w:t>
      </w:r>
      <w:r w:rsidR="00DB11EA">
        <w:rPr>
          <w:rStyle w:val="FontStyle20"/>
          <w:sz w:val="24"/>
          <w:szCs w:val="24"/>
        </w:rPr>
        <w:t>.</w:t>
      </w:r>
    </w:p>
    <w:p w:rsidR="00284172" w:rsidRPr="00284172" w:rsidRDefault="00284172" w:rsidP="00284172">
      <w:pPr>
        <w:pStyle w:val="Style13"/>
        <w:widowControl/>
        <w:spacing w:before="29"/>
        <w:ind w:left="1146" w:firstLine="0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3A5ECF" w:rsidRPr="00BC0EE5" w:rsidRDefault="003A5ECF" w:rsidP="003A5ECF">
      <w:pPr>
        <w:pStyle w:val="Style7"/>
        <w:widowControl/>
        <w:spacing w:line="240" w:lineRule="auto"/>
        <w:ind w:firstLine="709"/>
        <w:rPr>
          <w:rStyle w:val="FontStyle84"/>
          <w:rFonts w:ascii="Times New Roman" w:hAnsi="Times New Roman" w:cs="Times New Roman"/>
          <w:b/>
          <w:i/>
          <w:sz w:val="24"/>
          <w:szCs w:val="24"/>
        </w:rPr>
      </w:pPr>
      <w:r w:rsidRPr="00BC0EE5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!!! Изпълнителят трябва да проведе тестове</w:t>
      </w:r>
      <w:r w:rsidR="00711DA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те</w:t>
      </w:r>
      <w:r w:rsidRPr="00BC0EE5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 xml:space="preserve">, които се изискат от Възложителя и трябва да демонстрира правилното функциониране на всички инсталации. Разходите на труд, всички материали и съоръжения необходими за провеждането на тестове трябва да бъдат осигурени от Изпълнителя. Дефектните съоръжения, материали и качество на изработка трябва да бъдат заменени, поправени или коригирани от Изпълнителя, а тестовете и демонстрациите да бъдат проведени отново. </w:t>
      </w:r>
    </w:p>
    <w:p w:rsidR="003A5ECF" w:rsidRDefault="003A5ECF" w:rsidP="003A5ECF">
      <w:pPr>
        <w:pStyle w:val="Style9"/>
        <w:widowControl/>
        <w:spacing w:line="240" w:lineRule="auto"/>
        <w:rPr>
          <w:rStyle w:val="FontStyle84"/>
          <w:rFonts w:ascii="Times New Roman" w:hAnsi="Times New Roman" w:cs="Times New Roman"/>
          <w:sz w:val="24"/>
          <w:szCs w:val="24"/>
          <w:lang w:val="en-US"/>
        </w:rPr>
      </w:pPr>
    </w:p>
    <w:p w:rsidR="00336035" w:rsidRPr="002C037F" w:rsidRDefault="003A5ECF" w:rsidP="00BF5A44">
      <w:pPr>
        <w:pStyle w:val="Style9"/>
        <w:widowControl/>
        <w:spacing w:line="240" w:lineRule="auto"/>
        <w:rPr>
          <w:rStyle w:val="FontStyle16"/>
          <w:i w:val="0"/>
          <w:iCs w:val="0"/>
          <w:sz w:val="24"/>
          <w:szCs w:val="24"/>
        </w:rPr>
      </w:pPr>
      <w:r w:rsidRPr="00E55BC8">
        <w:rPr>
          <w:rStyle w:val="FontStyle84"/>
          <w:rFonts w:ascii="Times New Roman" w:hAnsi="Times New Roman" w:cs="Times New Roman"/>
          <w:sz w:val="24"/>
          <w:szCs w:val="24"/>
        </w:rPr>
        <w:t>Всички фабрични и работни тестове трябва да се извършват в присъствието на представител на Възложителя. Резултатите трябва да бъдат представени в подходяща форма</w:t>
      </w:r>
      <w:r w:rsidRPr="00E55BC8">
        <w:t xml:space="preserve"> и необходимите протоколи и сертификати</w:t>
      </w:r>
      <w:r w:rsidRPr="00E55BC8">
        <w:rPr>
          <w:rStyle w:val="FontStyle84"/>
          <w:rFonts w:ascii="Times New Roman" w:hAnsi="Times New Roman" w:cs="Times New Roman"/>
          <w:sz w:val="24"/>
          <w:szCs w:val="24"/>
        </w:rPr>
        <w:t xml:space="preserve"> на Възложителя.</w:t>
      </w:r>
    </w:p>
    <w:p w:rsidR="00336035" w:rsidRDefault="00336035" w:rsidP="00336035">
      <w:pPr>
        <w:pStyle w:val="Style9"/>
        <w:widowControl/>
        <w:ind w:firstLine="710"/>
        <w:rPr>
          <w:rStyle w:val="FontStyle21"/>
          <w:sz w:val="24"/>
          <w:szCs w:val="24"/>
        </w:rPr>
      </w:pPr>
      <w:r w:rsidRPr="00711DA7">
        <w:rPr>
          <w:rStyle w:val="FontStyle21"/>
          <w:sz w:val="24"/>
          <w:szCs w:val="24"/>
        </w:rPr>
        <w:t>Изпъл</w:t>
      </w:r>
      <w:r w:rsidR="00E2610B">
        <w:rPr>
          <w:rStyle w:val="FontStyle21"/>
          <w:sz w:val="24"/>
          <w:szCs w:val="24"/>
        </w:rPr>
        <w:t>нението на предвидените видове</w:t>
      </w:r>
      <w:r w:rsidRPr="00711DA7">
        <w:rPr>
          <w:rStyle w:val="FontStyle21"/>
          <w:sz w:val="24"/>
          <w:szCs w:val="24"/>
        </w:rPr>
        <w:t xml:space="preserve"> ремонтни СМР не засяга конструкцията на сградата, не увеличава натоварванията и не променя предназначението на включените обекти и подобекти в ремонта</w:t>
      </w:r>
      <w:r w:rsidR="00D9085C" w:rsidRPr="00711DA7">
        <w:rPr>
          <w:rStyle w:val="FontStyle21"/>
          <w:sz w:val="24"/>
          <w:szCs w:val="24"/>
        </w:rPr>
        <w:t>.</w:t>
      </w:r>
      <w:r w:rsidR="00711DA7" w:rsidRPr="00711DA7">
        <w:rPr>
          <w:rStyle w:val="FontStyle21"/>
          <w:sz w:val="24"/>
          <w:szCs w:val="24"/>
        </w:rPr>
        <w:t xml:space="preserve"> Съгласно легалната дефиниция дадена в </w:t>
      </w:r>
      <w:r w:rsidR="00A367D8" w:rsidRPr="00711DA7">
        <w:rPr>
          <w:rStyle w:val="FontStyle21"/>
          <w:sz w:val="24"/>
          <w:szCs w:val="24"/>
        </w:rPr>
        <w:t>допълнителните разпоредби на ЗУТ предвидените за извършване строителни работи</w:t>
      </w:r>
      <w:r w:rsidR="00711DA7" w:rsidRPr="00711DA7">
        <w:rPr>
          <w:rStyle w:val="FontStyle21"/>
          <w:sz w:val="24"/>
          <w:szCs w:val="24"/>
        </w:rPr>
        <w:t xml:space="preserve"> </w:t>
      </w:r>
      <w:r w:rsidR="00A367D8" w:rsidRPr="00711DA7">
        <w:rPr>
          <w:rStyle w:val="FontStyle21"/>
          <w:sz w:val="24"/>
          <w:szCs w:val="24"/>
        </w:rPr>
        <w:t xml:space="preserve"> са </w:t>
      </w:r>
      <w:r w:rsidR="00711DA7" w:rsidRPr="00711DA7">
        <w:rPr>
          <w:rStyle w:val="FontStyle21"/>
          <w:sz w:val="24"/>
          <w:szCs w:val="24"/>
        </w:rPr>
        <w:t xml:space="preserve"> </w:t>
      </w:r>
      <w:r w:rsidR="00A367D8" w:rsidRPr="00711DA7">
        <w:rPr>
          <w:rStyle w:val="FontStyle21"/>
          <w:sz w:val="24"/>
          <w:szCs w:val="24"/>
        </w:rPr>
        <w:t>„Текущ ремонт“.</w:t>
      </w:r>
    </w:p>
    <w:p w:rsidR="00D9085C" w:rsidRDefault="00D9085C" w:rsidP="00336035">
      <w:pPr>
        <w:pStyle w:val="Style9"/>
        <w:widowControl/>
        <w:ind w:firstLine="710"/>
        <w:rPr>
          <w:rStyle w:val="FontStyle21"/>
          <w:sz w:val="24"/>
          <w:szCs w:val="24"/>
          <w:lang w:val="en-US"/>
        </w:rPr>
      </w:pPr>
    </w:p>
    <w:p w:rsidR="00021E74" w:rsidRPr="00021E74" w:rsidRDefault="00021E74" w:rsidP="00336035">
      <w:pPr>
        <w:pStyle w:val="Style9"/>
        <w:widowControl/>
        <w:ind w:firstLine="710"/>
        <w:rPr>
          <w:rStyle w:val="FontStyle21"/>
          <w:sz w:val="24"/>
          <w:szCs w:val="24"/>
          <w:lang w:val="en-US"/>
        </w:rPr>
      </w:pPr>
    </w:p>
    <w:p w:rsidR="003F0E63" w:rsidRPr="006C10AD" w:rsidRDefault="005E3D9A" w:rsidP="006C10AD">
      <w:pPr>
        <w:pStyle w:val="Style8"/>
        <w:widowControl/>
        <w:tabs>
          <w:tab w:val="left" w:pos="1051"/>
        </w:tabs>
        <w:spacing w:before="53"/>
        <w:ind w:left="739"/>
        <w:jc w:val="center"/>
        <w:rPr>
          <w:b/>
          <w:bCs/>
          <w:lang w:val="en-US"/>
        </w:rPr>
      </w:pPr>
      <w:r w:rsidRPr="00711DA7">
        <w:rPr>
          <w:rStyle w:val="FontStyle20"/>
          <w:sz w:val="24"/>
          <w:szCs w:val="24"/>
          <w:lang w:val="en-US"/>
        </w:rPr>
        <w:t>I</w:t>
      </w:r>
      <w:r w:rsidR="006A7449" w:rsidRPr="00711DA7">
        <w:rPr>
          <w:rStyle w:val="FontStyle20"/>
          <w:sz w:val="24"/>
          <w:szCs w:val="24"/>
          <w:lang w:val="en-US"/>
        </w:rPr>
        <w:t>V</w:t>
      </w:r>
      <w:r w:rsidR="00D9085C" w:rsidRPr="00711DA7">
        <w:rPr>
          <w:rStyle w:val="FontStyle20"/>
          <w:sz w:val="24"/>
          <w:szCs w:val="24"/>
        </w:rPr>
        <w:t>.</w:t>
      </w:r>
      <w:r w:rsidR="00D9085C" w:rsidRPr="00711DA7">
        <w:rPr>
          <w:rStyle w:val="FontStyle20"/>
          <w:b w:val="0"/>
          <w:bCs w:val="0"/>
          <w:sz w:val="24"/>
          <w:szCs w:val="24"/>
        </w:rPr>
        <w:tab/>
        <w:t xml:space="preserve"> СРОК ЗА ИЗПЪЛНЕНИЕ</w:t>
      </w:r>
      <w:r w:rsidR="00D9085C" w:rsidRPr="00711DA7">
        <w:rPr>
          <w:rStyle w:val="FontStyle20"/>
          <w:sz w:val="24"/>
          <w:szCs w:val="24"/>
        </w:rPr>
        <w:t xml:space="preserve"> НА О</w:t>
      </w:r>
      <w:r w:rsidR="002D7322" w:rsidRPr="00711DA7">
        <w:rPr>
          <w:rStyle w:val="FontStyle20"/>
          <w:sz w:val="24"/>
          <w:szCs w:val="24"/>
        </w:rPr>
        <w:t xml:space="preserve"> БОСОБЕНА ПОЗИЦИЯ</w:t>
      </w:r>
      <w:r w:rsidR="00D9085C" w:rsidRPr="00711DA7">
        <w:rPr>
          <w:rStyle w:val="FontStyle20"/>
          <w:sz w:val="24"/>
          <w:szCs w:val="24"/>
        </w:rPr>
        <w:t xml:space="preserve"> №</w:t>
      </w:r>
      <w:r w:rsidR="00A83BF6" w:rsidRPr="00711DA7">
        <w:rPr>
          <w:rStyle w:val="FontStyle20"/>
          <w:sz w:val="24"/>
          <w:szCs w:val="24"/>
        </w:rPr>
        <w:t xml:space="preserve"> </w:t>
      </w:r>
      <w:r w:rsidR="00D9085C" w:rsidRPr="00711DA7">
        <w:rPr>
          <w:rStyle w:val="FontStyle20"/>
          <w:sz w:val="24"/>
          <w:szCs w:val="24"/>
        </w:rPr>
        <w:t>5</w:t>
      </w:r>
    </w:p>
    <w:p w:rsidR="00D92A3A" w:rsidRPr="00A83BF6" w:rsidRDefault="00D92A3A" w:rsidP="00D9085C">
      <w:pPr>
        <w:pStyle w:val="Style8"/>
        <w:widowControl/>
        <w:tabs>
          <w:tab w:val="left" w:pos="1051"/>
        </w:tabs>
        <w:spacing w:before="53"/>
        <w:ind w:left="739"/>
        <w:rPr>
          <w:rStyle w:val="FontStyle20"/>
          <w:sz w:val="24"/>
          <w:szCs w:val="24"/>
          <w:highlight w:val="yellow"/>
          <w:lang w:val="en-US"/>
        </w:rPr>
      </w:pPr>
    </w:p>
    <w:p w:rsidR="00D9085C" w:rsidRPr="00C21CB1" w:rsidRDefault="00E0124B" w:rsidP="00D9085C">
      <w:pPr>
        <w:ind w:firstLine="709"/>
        <w:jc w:val="both"/>
      </w:pPr>
      <w:r w:rsidRPr="002419A1">
        <w:t xml:space="preserve">Срокът за изпълнение </w:t>
      </w:r>
      <w:r>
        <w:t xml:space="preserve">на РСМР по настоящата Обособена позиция е </w:t>
      </w:r>
      <w:r w:rsidRPr="002419A1">
        <w:t xml:space="preserve">по предложение на Изпълнителя, </w:t>
      </w:r>
      <w:r w:rsidRPr="002419A1">
        <w:rPr>
          <w:u w:val="single"/>
        </w:rPr>
        <w:t xml:space="preserve">но </w:t>
      </w:r>
      <w:r>
        <w:rPr>
          <w:u w:val="single"/>
        </w:rPr>
        <w:t xml:space="preserve">не може да бъде по-кратък от </w:t>
      </w:r>
      <w:r>
        <w:rPr>
          <w:u w:val="single"/>
        </w:rPr>
        <w:t>20</w:t>
      </w:r>
      <w:r w:rsidRPr="0042579B">
        <w:rPr>
          <w:u w:val="single"/>
        </w:rPr>
        <w:t>/</w:t>
      </w:r>
      <w:r>
        <w:rPr>
          <w:u w:val="single"/>
        </w:rPr>
        <w:t>два</w:t>
      </w:r>
      <w:r w:rsidRPr="0042579B">
        <w:rPr>
          <w:u w:val="single"/>
        </w:rPr>
        <w:t>десет/к</w:t>
      </w:r>
      <w:r>
        <w:rPr>
          <w:u w:val="single"/>
        </w:rPr>
        <w:t xml:space="preserve">.д. и да надвишава </w:t>
      </w:r>
      <w:r>
        <w:rPr>
          <w:u w:val="single"/>
        </w:rPr>
        <w:t>3</w:t>
      </w:r>
      <w:r>
        <w:rPr>
          <w:u w:val="single"/>
        </w:rPr>
        <w:t>0</w:t>
      </w:r>
      <w:r w:rsidRPr="0042579B">
        <w:rPr>
          <w:u w:val="single"/>
        </w:rPr>
        <w:t>/</w:t>
      </w:r>
      <w:r>
        <w:rPr>
          <w:u w:val="single"/>
        </w:rPr>
        <w:t>три</w:t>
      </w:r>
      <w:r>
        <w:rPr>
          <w:u w:val="single"/>
        </w:rPr>
        <w:t>д</w:t>
      </w:r>
      <w:r w:rsidRPr="0042579B">
        <w:rPr>
          <w:u w:val="single"/>
        </w:rPr>
        <w:t>есет/к.д.</w:t>
      </w:r>
      <w:r>
        <w:rPr>
          <w:u w:val="single"/>
        </w:rPr>
        <w:t>,</w:t>
      </w:r>
      <w:r w:rsidR="002F6D47" w:rsidRPr="00F86BDD">
        <w:t xml:space="preserve"> </w:t>
      </w:r>
      <w:r w:rsidR="00D9085C" w:rsidRPr="00F86BDD">
        <w:t xml:space="preserve">считано от датата на </w:t>
      </w:r>
      <w:r w:rsidR="006A7449" w:rsidRPr="00F86BDD">
        <w:t xml:space="preserve">подписване на „Протокол за осигурен фронт за работа“, от </w:t>
      </w:r>
      <w:r w:rsidR="00D9085C" w:rsidRPr="00F86BDD">
        <w:t>представител</w:t>
      </w:r>
      <w:r w:rsidR="006A7449" w:rsidRPr="00F86BDD">
        <w:t>и</w:t>
      </w:r>
      <w:r w:rsidR="00D9085C" w:rsidRPr="00F86BDD">
        <w:t xml:space="preserve"> на</w:t>
      </w:r>
      <w:r w:rsidR="006A7449" w:rsidRPr="00F86BDD">
        <w:t xml:space="preserve"> Изпълнителя и</w:t>
      </w:r>
      <w:r w:rsidR="00D9085C" w:rsidRPr="00F86BDD">
        <w:t xml:space="preserve"> Възложителя за обекта</w:t>
      </w:r>
      <w:r w:rsidR="00711DA7" w:rsidRPr="00F86BDD">
        <w:t>, предмет на</w:t>
      </w:r>
      <w:r w:rsidR="00711DA7">
        <w:t xml:space="preserve"> настоящата обособена позиция</w:t>
      </w:r>
      <w:r w:rsidR="003F0E63">
        <w:t xml:space="preserve"> </w:t>
      </w:r>
      <w:r w:rsidR="00D9085C" w:rsidRPr="00711DA7">
        <w:t>.</w:t>
      </w:r>
    </w:p>
    <w:p w:rsidR="00B706DA" w:rsidRDefault="00B706DA" w:rsidP="00021E74">
      <w:pPr>
        <w:pStyle w:val="Style13"/>
        <w:widowControl/>
        <w:tabs>
          <w:tab w:val="left" w:pos="1416"/>
        </w:tabs>
        <w:spacing w:before="5" w:line="283" w:lineRule="exact"/>
        <w:ind w:firstLine="0"/>
        <w:rPr>
          <w:rStyle w:val="FontStyle20"/>
          <w:b w:val="0"/>
          <w:bCs w:val="0"/>
          <w:sz w:val="24"/>
          <w:szCs w:val="24"/>
          <w:lang w:val="en-US"/>
        </w:rPr>
      </w:pPr>
      <w:bookmarkStart w:id="0" w:name="_GoBack"/>
      <w:bookmarkEnd w:id="0"/>
    </w:p>
    <w:p w:rsidR="00021E74" w:rsidRPr="00021E74" w:rsidRDefault="00021E74" w:rsidP="00021E74">
      <w:pPr>
        <w:pStyle w:val="Style13"/>
        <w:widowControl/>
        <w:tabs>
          <w:tab w:val="left" w:pos="1416"/>
        </w:tabs>
        <w:spacing w:before="5" w:line="283" w:lineRule="exact"/>
        <w:ind w:firstLine="0"/>
        <w:rPr>
          <w:rStyle w:val="FontStyle20"/>
          <w:b w:val="0"/>
          <w:bCs w:val="0"/>
          <w:sz w:val="24"/>
          <w:szCs w:val="24"/>
          <w:lang w:val="en-US"/>
        </w:rPr>
      </w:pPr>
    </w:p>
    <w:p w:rsidR="004E6FCF" w:rsidRDefault="00E2187C" w:rsidP="00021E74">
      <w:pPr>
        <w:pStyle w:val="Style8"/>
        <w:widowControl/>
        <w:spacing w:line="240" w:lineRule="exact"/>
        <w:jc w:val="center"/>
        <w:rPr>
          <w:rStyle w:val="FontStyle20"/>
          <w:sz w:val="24"/>
          <w:szCs w:val="24"/>
          <w:lang w:val="en-US"/>
        </w:rPr>
      </w:pPr>
      <w:r w:rsidRPr="00711DA7">
        <w:rPr>
          <w:rStyle w:val="FontStyle20"/>
          <w:sz w:val="24"/>
          <w:szCs w:val="24"/>
        </w:rPr>
        <w:t xml:space="preserve">V. </w:t>
      </w:r>
      <w:r w:rsidR="00B647DC" w:rsidRPr="00711DA7">
        <w:rPr>
          <w:rStyle w:val="FontStyle20"/>
          <w:sz w:val="24"/>
          <w:szCs w:val="24"/>
        </w:rPr>
        <w:t xml:space="preserve">ТЕХНИЧЕСКИ </w:t>
      </w:r>
      <w:r w:rsidRPr="00711DA7">
        <w:rPr>
          <w:rStyle w:val="FontStyle20"/>
          <w:sz w:val="24"/>
          <w:szCs w:val="24"/>
        </w:rPr>
        <w:t>ИЗИСКВАНИЯ ЗА ИЗПЪЛНЕНИЕ НА СТРОИТЕЛСТВОТО</w:t>
      </w:r>
    </w:p>
    <w:p w:rsidR="00021E74" w:rsidRDefault="00021E74" w:rsidP="00021E74">
      <w:pPr>
        <w:pStyle w:val="Style8"/>
        <w:widowControl/>
        <w:spacing w:line="240" w:lineRule="exact"/>
        <w:jc w:val="center"/>
        <w:rPr>
          <w:rStyle w:val="FontStyle17"/>
          <w:b w:val="0"/>
          <w:bCs w:val="0"/>
          <w:sz w:val="24"/>
          <w:szCs w:val="24"/>
        </w:rPr>
      </w:pPr>
    </w:p>
    <w:p w:rsidR="003F0E63" w:rsidRPr="003F0E63" w:rsidRDefault="003F0E63" w:rsidP="00021E74">
      <w:pPr>
        <w:pStyle w:val="Style8"/>
        <w:widowControl/>
        <w:spacing w:line="240" w:lineRule="exact"/>
        <w:jc w:val="center"/>
        <w:rPr>
          <w:rStyle w:val="FontStyle17"/>
          <w:b w:val="0"/>
          <w:bCs w:val="0"/>
          <w:sz w:val="24"/>
          <w:szCs w:val="24"/>
        </w:rPr>
      </w:pPr>
    </w:p>
    <w:p w:rsidR="00097992" w:rsidRPr="00021E74" w:rsidRDefault="00E2187C" w:rsidP="00021E74">
      <w:pPr>
        <w:pStyle w:val="Style12"/>
        <w:widowControl/>
        <w:numPr>
          <w:ilvl w:val="0"/>
          <w:numId w:val="31"/>
        </w:numPr>
        <w:spacing w:before="58"/>
        <w:rPr>
          <w:b/>
          <w:bCs/>
        </w:rPr>
      </w:pPr>
      <w:r w:rsidRPr="00711DA7">
        <w:rPr>
          <w:rStyle w:val="FontStyle17"/>
          <w:sz w:val="24"/>
          <w:szCs w:val="24"/>
        </w:rPr>
        <w:t xml:space="preserve">ИЗИСКВАНИЯ </w:t>
      </w:r>
      <w:r w:rsidR="00DB11EA" w:rsidRPr="00711DA7">
        <w:rPr>
          <w:rStyle w:val="FontStyle17"/>
          <w:sz w:val="24"/>
          <w:szCs w:val="24"/>
        </w:rPr>
        <w:t>КЪМ</w:t>
      </w:r>
      <w:r w:rsidRPr="00711DA7">
        <w:rPr>
          <w:rStyle w:val="FontStyle17"/>
          <w:sz w:val="24"/>
          <w:szCs w:val="24"/>
        </w:rPr>
        <w:t xml:space="preserve"> ИЗПЪЛНЕНИЕ</w:t>
      </w:r>
      <w:r w:rsidR="00DB11EA" w:rsidRPr="00711DA7">
        <w:rPr>
          <w:rStyle w:val="FontStyle17"/>
          <w:sz w:val="24"/>
          <w:szCs w:val="24"/>
        </w:rPr>
        <w:t>ТО</w:t>
      </w:r>
      <w:r w:rsidRPr="00711DA7">
        <w:rPr>
          <w:rStyle w:val="FontStyle17"/>
          <w:sz w:val="24"/>
          <w:szCs w:val="24"/>
        </w:rPr>
        <w:t xml:space="preserve"> И КАЧЕСТВО</w:t>
      </w:r>
      <w:r w:rsidR="00DB11EA" w:rsidRPr="00711DA7">
        <w:rPr>
          <w:rStyle w:val="FontStyle17"/>
          <w:sz w:val="24"/>
          <w:szCs w:val="24"/>
        </w:rPr>
        <w:t>ТО</w:t>
      </w:r>
      <w:r w:rsidRPr="00711DA7">
        <w:rPr>
          <w:rStyle w:val="FontStyle17"/>
          <w:sz w:val="24"/>
          <w:szCs w:val="24"/>
        </w:rPr>
        <w:t xml:space="preserve"> НА </w:t>
      </w:r>
      <w:r w:rsidR="00E2740D" w:rsidRPr="00711DA7">
        <w:rPr>
          <w:rStyle w:val="FontStyle17"/>
          <w:sz w:val="24"/>
          <w:szCs w:val="24"/>
        </w:rPr>
        <w:t>ПРЕДВИДЕНИТЕ ЗА ИЗПЪЛНЕНИЕ РСМР</w:t>
      </w:r>
    </w:p>
    <w:p w:rsidR="008C3817" w:rsidRPr="008471BA" w:rsidRDefault="00E2187C" w:rsidP="00816429">
      <w:pPr>
        <w:pStyle w:val="Style9"/>
        <w:widowControl/>
        <w:spacing w:before="10"/>
        <w:ind w:firstLine="701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Изпълнението на предвидените ремонтни строително монтажни работи трябва да бъде съобразено с изискванията на нормативната уредба в Република България за извършване и приемане на строително-монтажни работи и с изискванията към строежите поставени</w:t>
      </w:r>
      <w:r w:rsidR="00B647DC" w:rsidRPr="008471BA">
        <w:rPr>
          <w:rStyle w:val="FontStyle21"/>
          <w:sz w:val="24"/>
          <w:szCs w:val="24"/>
        </w:rPr>
        <w:t xml:space="preserve"> в действащото законодателство , а именно:</w:t>
      </w:r>
    </w:p>
    <w:p w:rsidR="00BC0EE5" w:rsidRPr="008471BA" w:rsidRDefault="003F011D" w:rsidP="003F011D">
      <w:pPr>
        <w:pStyle w:val="Style9"/>
        <w:widowControl/>
        <w:numPr>
          <w:ilvl w:val="0"/>
          <w:numId w:val="15"/>
        </w:numPr>
        <w:spacing w:before="10"/>
        <w:ind w:firstLine="701"/>
        <w:rPr>
          <w:rStyle w:val="FontStyle20"/>
          <w:bCs w:val="0"/>
          <w:sz w:val="24"/>
          <w:szCs w:val="24"/>
        </w:rPr>
      </w:pPr>
      <w:r w:rsidRPr="008471BA">
        <w:rPr>
          <w:rStyle w:val="FontStyle20"/>
          <w:b w:val="0"/>
          <w:sz w:val="24"/>
          <w:szCs w:val="24"/>
        </w:rPr>
        <w:t>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</w:p>
    <w:p w:rsidR="003F011D" w:rsidRPr="008471BA" w:rsidRDefault="003F011D" w:rsidP="008471BA">
      <w:pPr>
        <w:pStyle w:val="Style7"/>
        <w:widowControl/>
        <w:numPr>
          <w:ilvl w:val="0"/>
          <w:numId w:val="15"/>
        </w:numPr>
        <w:spacing w:before="38"/>
        <w:ind w:firstLine="725"/>
        <w:rPr>
          <w:rStyle w:val="FontStyle21"/>
          <w:b/>
          <w:bCs/>
          <w:sz w:val="24"/>
          <w:szCs w:val="24"/>
        </w:rPr>
      </w:pPr>
      <w:r w:rsidRPr="008471BA">
        <w:rPr>
          <w:rStyle w:val="FontStyle20"/>
          <w:b w:val="0"/>
          <w:sz w:val="24"/>
          <w:szCs w:val="24"/>
        </w:rPr>
        <w:t>НАРЕДБА № 3 от 31.07.2003 г. за съставяне на актове и протоколи по време на строителството.</w:t>
      </w:r>
    </w:p>
    <w:p w:rsidR="00B647DC" w:rsidRPr="008471BA" w:rsidRDefault="00B647DC" w:rsidP="008471BA">
      <w:pPr>
        <w:pStyle w:val="Style24"/>
        <w:widowControl/>
        <w:numPr>
          <w:ilvl w:val="0"/>
          <w:numId w:val="15"/>
        </w:numPr>
        <w:tabs>
          <w:tab w:val="left" w:pos="283"/>
        </w:tabs>
        <w:spacing w:line="283" w:lineRule="exact"/>
        <w:ind w:firstLine="709"/>
        <w:jc w:val="both"/>
        <w:rPr>
          <w:rStyle w:val="FontStyle84"/>
          <w:rFonts w:ascii="Times New Roman" w:hAnsi="Times New Roman" w:cs="Times New Roman"/>
          <w:sz w:val="24"/>
          <w:szCs w:val="24"/>
        </w:rPr>
      </w:pPr>
      <w:r w:rsidRPr="008471BA">
        <w:rPr>
          <w:rStyle w:val="FontStyle84"/>
          <w:rFonts w:ascii="Times New Roman" w:hAnsi="Times New Roman" w:cs="Times New Roman"/>
          <w:sz w:val="24"/>
          <w:szCs w:val="24"/>
        </w:rPr>
        <w:t xml:space="preserve">Наредба № 4/2005г. за проектиране, изграждане и експлоатация на </w:t>
      </w:r>
      <w:proofErr w:type="spellStart"/>
      <w:r w:rsidRPr="008471BA">
        <w:rPr>
          <w:rStyle w:val="FontStyle84"/>
          <w:rFonts w:ascii="Times New Roman" w:hAnsi="Times New Roman" w:cs="Times New Roman"/>
          <w:sz w:val="24"/>
          <w:szCs w:val="24"/>
        </w:rPr>
        <w:t>сградни</w:t>
      </w:r>
      <w:proofErr w:type="spellEnd"/>
      <w:r w:rsidRPr="008471BA">
        <w:rPr>
          <w:rStyle w:val="FontStyle84"/>
          <w:rFonts w:ascii="Times New Roman" w:hAnsi="Times New Roman" w:cs="Times New Roman"/>
          <w:sz w:val="24"/>
          <w:szCs w:val="24"/>
        </w:rPr>
        <w:t xml:space="preserve"> ВК инсталации</w:t>
      </w:r>
    </w:p>
    <w:p w:rsidR="00B647DC" w:rsidRPr="008471BA" w:rsidRDefault="00B647DC" w:rsidP="008471BA">
      <w:pPr>
        <w:pStyle w:val="Style24"/>
        <w:widowControl/>
        <w:numPr>
          <w:ilvl w:val="0"/>
          <w:numId w:val="15"/>
        </w:numPr>
        <w:tabs>
          <w:tab w:val="left" w:pos="283"/>
        </w:tabs>
        <w:spacing w:before="5" w:line="283" w:lineRule="exact"/>
        <w:ind w:firstLine="709"/>
        <w:jc w:val="both"/>
        <w:rPr>
          <w:rStyle w:val="FontStyle84"/>
          <w:rFonts w:ascii="Times New Roman" w:hAnsi="Times New Roman" w:cs="Times New Roman"/>
          <w:sz w:val="24"/>
          <w:szCs w:val="24"/>
        </w:rPr>
      </w:pPr>
      <w:r w:rsidRPr="008471BA">
        <w:rPr>
          <w:rStyle w:val="FontStyle84"/>
          <w:rFonts w:ascii="Times New Roman" w:hAnsi="Times New Roman" w:cs="Times New Roman"/>
          <w:sz w:val="24"/>
          <w:szCs w:val="24"/>
        </w:rPr>
        <w:t xml:space="preserve">БДС </w:t>
      </w:r>
      <w:r w:rsidRPr="008471BA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 xml:space="preserve">EN </w:t>
      </w:r>
      <w:r w:rsidRPr="008471BA">
        <w:rPr>
          <w:rStyle w:val="FontStyle84"/>
          <w:rFonts w:ascii="Times New Roman" w:hAnsi="Times New Roman" w:cs="Times New Roman"/>
          <w:sz w:val="24"/>
          <w:szCs w:val="24"/>
        </w:rPr>
        <w:t xml:space="preserve">806:2003 Технически изисквания за </w:t>
      </w:r>
      <w:proofErr w:type="spellStart"/>
      <w:r w:rsidRPr="008471BA">
        <w:rPr>
          <w:rStyle w:val="FontStyle84"/>
          <w:rFonts w:ascii="Times New Roman" w:hAnsi="Times New Roman" w:cs="Times New Roman"/>
          <w:sz w:val="24"/>
          <w:szCs w:val="24"/>
        </w:rPr>
        <w:t>сградни</w:t>
      </w:r>
      <w:proofErr w:type="spellEnd"/>
      <w:r w:rsidRPr="008471BA">
        <w:rPr>
          <w:rStyle w:val="FontStyle84"/>
          <w:rFonts w:ascii="Times New Roman" w:hAnsi="Times New Roman" w:cs="Times New Roman"/>
          <w:sz w:val="24"/>
          <w:szCs w:val="24"/>
        </w:rPr>
        <w:t xml:space="preserve"> инсталации за питейна вода</w:t>
      </w:r>
    </w:p>
    <w:p w:rsidR="00B647DC" w:rsidRPr="008471BA" w:rsidRDefault="00B647DC" w:rsidP="008471BA">
      <w:pPr>
        <w:pStyle w:val="Style24"/>
        <w:widowControl/>
        <w:numPr>
          <w:ilvl w:val="0"/>
          <w:numId w:val="15"/>
        </w:numPr>
        <w:tabs>
          <w:tab w:val="left" w:pos="0"/>
        </w:tabs>
        <w:spacing w:line="283" w:lineRule="exact"/>
        <w:ind w:firstLine="709"/>
        <w:jc w:val="both"/>
        <w:rPr>
          <w:rStyle w:val="FontStyle84"/>
          <w:rFonts w:ascii="Times New Roman" w:hAnsi="Times New Roman" w:cs="Times New Roman"/>
          <w:sz w:val="24"/>
          <w:szCs w:val="24"/>
        </w:rPr>
      </w:pPr>
      <w:r w:rsidRPr="008471BA">
        <w:rPr>
          <w:rStyle w:val="FontStyle84"/>
          <w:rFonts w:ascii="Times New Roman" w:hAnsi="Times New Roman" w:cs="Times New Roman"/>
          <w:sz w:val="24"/>
          <w:szCs w:val="24"/>
        </w:rPr>
        <w:t xml:space="preserve">БДС </w:t>
      </w:r>
      <w:r w:rsidRPr="008471BA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 xml:space="preserve">EN ISO </w:t>
      </w:r>
      <w:r w:rsidRPr="008471BA">
        <w:rPr>
          <w:rStyle w:val="FontStyle84"/>
          <w:rFonts w:ascii="Times New Roman" w:hAnsi="Times New Roman" w:cs="Times New Roman"/>
          <w:sz w:val="24"/>
          <w:szCs w:val="24"/>
        </w:rPr>
        <w:t>15874:2006 Пластмасови тръбопроводни системи за инсталации за топла и студена вода. Полипропилен(РР</w:t>
      </w:r>
      <w:r w:rsidRPr="008471BA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-R)</w:t>
      </w:r>
    </w:p>
    <w:p w:rsidR="006A7449" w:rsidRPr="008471BA" w:rsidRDefault="006A7449" w:rsidP="008471BA">
      <w:pPr>
        <w:pStyle w:val="ListParagraph"/>
        <w:widowControl/>
        <w:numPr>
          <w:ilvl w:val="0"/>
          <w:numId w:val="15"/>
        </w:numPr>
        <w:spacing w:line="269" w:lineRule="exact"/>
        <w:ind w:left="993" w:hanging="284"/>
        <w:jc w:val="both"/>
      </w:pPr>
      <w:r w:rsidRPr="008471BA">
        <w:lastRenderedPageBreak/>
        <w:t>Преди започване на ремонт на ВК инсталациите се съобразява технологията и организацията на работата с ограниченията на съществуващите обстоятелства;</w:t>
      </w:r>
    </w:p>
    <w:p w:rsidR="006A7449" w:rsidRPr="008471BA" w:rsidRDefault="006A7449" w:rsidP="008471BA">
      <w:pPr>
        <w:pStyle w:val="ListParagraph"/>
        <w:widowControl/>
        <w:numPr>
          <w:ilvl w:val="0"/>
          <w:numId w:val="15"/>
        </w:numPr>
        <w:ind w:left="993" w:hanging="284"/>
        <w:jc w:val="both"/>
      </w:pPr>
      <w:r w:rsidRPr="008471BA">
        <w:t xml:space="preserve">Не се допуска използване на строителни продукти и материали с отклонения от допустимите стойности </w:t>
      </w:r>
      <w:r w:rsidR="00A83BF6" w:rsidRPr="008471BA">
        <w:t>на производителя.</w:t>
      </w:r>
    </w:p>
    <w:p w:rsidR="006A7449" w:rsidRPr="008471BA" w:rsidRDefault="006A7449" w:rsidP="006A7449">
      <w:pPr>
        <w:pStyle w:val="ListParagraph"/>
        <w:widowControl/>
        <w:numPr>
          <w:ilvl w:val="0"/>
          <w:numId w:val="15"/>
        </w:numPr>
        <w:tabs>
          <w:tab w:val="left" w:pos="898"/>
        </w:tabs>
        <w:spacing w:line="274" w:lineRule="exact"/>
        <w:ind w:left="993" w:hanging="284"/>
        <w:jc w:val="both"/>
      </w:pPr>
      <w:r w:rsidRPr="008471BA">
        <w:t xml:space="preserve">Да не се смесват тръби и </w:t>
      </w:r>
      <w:proofErr w:type="spellStart"/>
      <w:r w:rsidRPr="008471BA">
        <w:t>фитинги</w:t>
      </w:r>
      <w:proofErr w:type="spellEnd"/>
      <w:r w:rsidRPr="008471BA">
        <w:t xml:space="preserve"> от различни материал, а само в съответствие с указанията на производителя;</w:t>
      </w:r>
    </w:p>
    <w:p w:rsidR="006A7449" w:rsidRPr="008471BA" w:rsidRDefault="006A7449" w:rsidP="006A7449">
      <w:pPr>
        <w:pStyle w:val="ListParagraph"/>
        <w:widowControl/>
        <w:numPr>
          <w:ilvl w:val="0"/>
          <w:numId w:val="15"/>
        </w:numPr>
        <w:tabs>
          <w:tab w:val="left" w:pos="898"/>
        </w:tabs>
        <w:ind w:left="993" w:hanging="284"/>
        <w:jc w:val="both"/>
      </w:pPr>
      <w:r w:rsidRPr="008471BA">
        <w:t xml:space="preserve">Връзките между тръбите и </w:t>
      </w:r>
      <w:proofErr w:type="spellStart"/>
      <w:r w:rsidRPr="008471BA">
        <w:t>тръби-фитинги</w:t>
      </w:r>
      <w:proofErr w:type="spellEnd"/>
      <w:r w:rsidRPr="008471BA">
        <w:t xml:space="preserve"> да се изпълняват стриктно съгласно правилата за монтаж на производителя;</w:t>
      </w:r>
    </w:p>
    <w:p w:rsidR="006A7449" w:rsidRPr="008471BA" w:rsidRDefault="00AE1660" w:rsidP="006A7449">
      <w:pPr>
        <w:widowControl/>
        <w:tabs>
          <w:tab w:val="left" w:pos="898"/>
        </w:tabs>
        <w:ind w:left="993" w:hanging="284"/>
        <w:jc w:val="both"/>
      </w:pPr>
      <w:r w:rsidRPr="008471BA">
        <w:t xml:space="preserve">- </w:t>
      </w:r>
      <w:r w:rsidR="006A7449" w:rsidRPr="008471BA">
        <w:t>След монтажа на тръбите и укрепващите елементи, и преди полагане на топлоизолацията, откритите тръ</w:t>
      </w:r>
      <w:r w:rsidR="00A83BF6" w:rsidRPr="008471BA">
        <w:t>б</w:t>
      </w:r>
      <w:r w:rsidR="006A7449" w:rsidRPr="008471BA">
        <w:t>опроводи се изпитват</w:t>
      </w:r>
      <w:r w:rsidR="00A83BF6" w:rsidRPr="008471BA">
        <w:t xml:space="preserve"> съгласно нормативните изисквания.</w:t>
      </w:r>
    </w:p>
    <w:p w:rsidR="00B647DC" w:rsidRPr="00A367D8" w:rsidRDefault="00B647DC" w:rsidP="00BF5A44">
      <w:pPr>
        <w:pStyle w:val="Style9"/>
        <w:widowControl/>
        <w:ind w:firstLine="0"/>
        <w:rPr>
          <w:rStyle w:val="FontStyle21"/>
          <w:sz w:val="24"/>
          <w:szCs w:val="24"/>
          <w:highlight w:val="yellow"/>
        </w:rPr>
      </w:pPr>
    </w:p>
    <w:p w:rsidR="00A30CD0" w:rsidRPr="008471BA" w:rsidRDefault="009B1592" w:rsidP="006A7449">
      <w:pPr>
        <w:pStyle w:val="Style9"/>
        <w:widowControl/>
        <w:ind w:firstLine="706"/>
        <w:rPr>
          <w:rStyle w:val="FontStyle21"/>
          <w:b/>
          <w:i/>
          <w:sz w:val="24"/>
          <w:szCs w:val="24"/>
          <w:u w:val="single"/>
        </w:rPr>
      </w:pPr>
      <w:r w:rsidRPr="008471BA">
        <w:rPr>
          <w:rStyle w:val="FontStyle21"/>
          <w:b/>
          <w:i/>
          <w:sz w:val="24"/>
          <w:szCs w:val="24"/>
        </w:rPr>
        <w:t xml:space="preserve">!!!  </w:t>
      </w:r>
      <w:r w:rsidR="00E2187C" w:rsidRPr="008471BA">
        <w:rPr>
          <w:rStyle w:val="FontStyle21"/>
          <w:b/>
          <w:i/>
          <w:sz w:val="24"/>
          <w:szCs w:val="24"/>
        </w:rPr>
        <w:t xml:space="preserve">При </w:t>
      </w:r>
      <w:r w:rsidR="00A30CD0" w:rsidRPr="008471BA">
        <w:rPr>
          <w:rStyle w:val="FontStyle21"/>
          <w:b/>
          <w:i/>
          <w:sz w:val="24"/>
          <w:szCs w:val="24"/>
        </w:rPr>
        <w:t xml:space="preserve">изготвяне на техническото предложение на участника за </w:t>
      </w:r>
      <w:r w:rsidR="00E2187C" w:rsidRPr="008471BA">
        <w:rPr>
          <w:rStyle w:val="FontStyle21"/>
          <w:b/>
          <w:i/>
          <w:sz w:val="24"/>
          <w:szCs w:val="24"/>
        </w:rPr>
        <w:t xml:space="preserve">изпълнението н ремонтните строително-монтажни работи трябва да се </w:t>
      </w:r>
      <w:r w:rsidR="00A30CD0" w:rsidRPr="008471BA">
        <w:rPr>
          <w:rStyle w:val="FontStyle21"/>
          <w:b/>
          <w:i/>
          <w:sz w:val="24"/>
          <w:szCs w:val="24"/>
        </w:rPr>
        <w:t xml:space="preserve">предвиди </w:t>
      </w:r>
      <w:r w:rsidR="00E2187C" w:rsidRPr="008471BA">
        <w:rPr>
          <w:rStyle w:val="FontStyle21"/>
          <w:b/>
          <w:i/>
          <w:sz w:val="24"/>
          <w:szCs w:val="24"/>
        </w:rPr>
        <w:t>спазва</w:t>
      </w:r>
      <w:r w:rsidR="00A30CD0" w:rsidRPr="008471BA">
        <w:rPr>
          <w:rStyle w:val="FontStyle21"/>
          <w:b/>
          <w:i/>
          <w:sz w:val="24"/>
          <w:szCs w:val="24"/>
        </w:rPr>
        <w:t xml:space="preserve">нето на </w:t>
      </w:r>
      <w:r w:rsidR="00E2187C" w:rsidRPr="008471BA">
        <w:rPr>
          <w:rStyle w:val="FontStyle21"/>
          <w:b/>
          <w:i/>
          <w:sz w:val="24"/>
          <w:szCs w:val="24"/>
        </w:rPr>
        <w:t xml:space="preserve"> технологична последователност на процесите, </w:t>
      </w:r>
      <w:r w:rsidR="00E2740D" w:rsidRPr="008471BA">
        <w:rPr>
          <w:rStyle w:val="FontStyle21"/>
          <w:b/>
          <w:i/>
          <w:sz w:val="24"/>
          <w:szCs w:val="24"/>
        </w:rPr>
        <w:t xml:space="preserve">същите </w:t>
      </w:r>
      <w:r w:rsidR="00E2187C" w:rsidRPr="008471BA">
        <w:rPr>
          <w:rStyle w:val="FontStyle21"/>
          <w:b/>
          <w:i/>
          <w:sz w:val="24"/>
          <w:szCs w:val="24"/>
        </w:rPr>
        <w:t xml:space="preserve">да се извършват поетапно с необходимото качество, </w:t>
      </w:r>
      <w:r w:rsidR="00B647DC" w:rsidRPr="008471BA">
        <w:rPr>
          <w:rStyle w:val="FontStyle21"/>
          <w:b/>
          <w:i/>
          <w:sz w:val="24"/>
          <w:szCs w:val="24"/>
          <w:u w:val="single"/>
        </w:rPr>
        <w:t>в условията на обитаема сграда</w:t>
      </w:r>
      <w:r w:rsidRPr="008471BA">
        <w:rPr>
          <w:rStyle w:val="FontStyle21"/>
          <w:b/>
          <w:i/>
          <w:sz w:val="24"/>
          <w:szCs w:val="24"/>
          <w:u w:val="single"/>
        </w:rPr>
        <w:t xml:space="preserve"> на студентск</w:t>
      </w:r>
      <w:r w:rsidR="00A367D8" w:rsidRPr="008471BA">
        <w:rPr>
          <w:rStyle w:val="FontStyle21"/>
          <w:b/>
          <w:i/>
          <w:sz w:val="24"/>
          <w:szCs w:val="24"/>
          <w:u w:val="single"/>
        </w:rPr>
        <w:t>о</w:t>
      </w:r>
      <w:r w:rsidRPr="008471BA">
        <w:rPr>
          <w:rStyle w:val="FontStyle21"/>
          <w:b/>
          <w:i/>
          <w:sz w:val="24"/>
          <w:szCs w:val="24"/>
          <w:u w:val="single"/>
        </w:rPr>
        <w:t>то общежитие бл.</w:t>
      </w:r>
      <w:r w:rsidR="008471BA" w:rsidRPr="008471BA">
        <w:rPr>
          <w:rStyle w:val="FontStyle21"/>
          <w:b/>
          <w:i/>
          <w:sz w:val="24"/>
          <w:szCs w:val="24"/>
          <w:u w:val="single"/>
        </w:rPr>
        <w:t>№</w:t>
      </w:r>
      <w:r w:rsidRPr="008471BA">
        <w:rPr>
          <w:rStyle w:val="FontStyle21"/>
          <w:b/>
          <w:i/>
          <w:sz w:val="24"/>
          <w:szCs w:val="24"/>
          <w:u w:val="single"/>
        </w:rPr>
        <w:t>53-А</w:t>
      </w:r>
      <w:r w:rsidR="00A83BF6" w:rsidRPr="008471BA">
        <w:rPr>
          <w:rStyle w:val="FontStyle21"/>
          <w:b/>
          <w:i/>
          <w:sz w:val="24"/>
          <w:szCs w:val="24"/>
          <w:u w:val="single"/>
        </w:rPr>
        <w:t xml:space="preserve">. </w:t>
      </w:r>
    </w:p>
    <w:p w:rsidR="008471BA" w:rsidRDefault="008471BA" w:rsidP="006A7449">
      <w:pPr>
        <w:pStyle w:val="Style9"/>
        <w:widowControl/>
        <w:ind w:firstLine="706"/>
        <w:rPr>
          <w:rStyle w:val="FontStyle21"/>
          <w:b/>
          <w:i/>
          <w:sz w:val="24"/>
          <w:szCs w:val="24"/>
        </w:rPr>
      </w:pPr>
    </w:p>
    <w:p w:rsidR="00096D52" w:rsidRDefault="008471BA" w:rsidP="006A7449">
      <w:pPr>
        <w:pStyle w:val="Style9"/>
        <w:widowControl/>
        <w:ind w:firstLine="706"/>
        <w:rPr>
          <w:rStyle w:val="FontStyle21"/>
          <w:b/>
          <w:i/>
          <w:sz w:val="24"/>
          <w:szCs w:val="24"/>
          <w:u w:val="single"/>
        </w:rPr>
      </w:pPr>
      <w:r>
        <w:rPr>
          <w:rStyle w:val="FontStyle21"/>
          <w:b/>
          <w:i/>
          <w:sz w:val="24"/>
          <w:szCs w:val="24"/>
        </w:rPr>
        <w:t xml:space="preserve">!!! </w:t>
      </w:r>
      <w:r w:rsidR="00E2187C" w:rsidRPr="008471BA">
        <w:rPr>
          <w:rStyle w:val="FontStyle21"/>
          <w:b/>
          <w:i/>
          <w:sz w:val="24"/>
          <w:szCs w:val="24"/>
        </w:rPr>
        <w:t xml:space="preserve">По време на ремонтните дейности </w:t>
      </w:r>
      <w:r w:rsidR="00A83BF6" w:rsidRPr="008471BA">
        <w:rPr>
          <w:rStyle w:val="FontStyle21"/>
          <w:b/>
          <w:i/>
          <w:sz w:val="24"/>
          <w:szCs w:val="24"/>
        </w:rPr>
        <w:t>на обекта пред</w:t>
      </w:r>
      <w:r w:rsidR="00E2187C" w:rsidRPr="008471BA">
        <w:rPr>
          <w:rStyle w:val="FontStyle21"/>
          <w:b/>
          <w:i/>
          <w:sz w:val="24"/>
          <w:szCs w:val="24"/>
        </w:rPr>
        <w:t xml:space="preserve">мет на настоящата </w:t>
      </w:r>
      <w:r w:rsidR="00A83BF6" w:rsidRPr="008471BA">
        <w:rPr>
          <w:rStyle w:val="FontStyle21"/>
          <w:b/>
          <w:i/>
          <w:sz w:val="24"/>
          <w:szCs w:val="24"/>
        </w:rPr>
        <w:t>обособена позиция, той</w:t>
      </w:r>
      <w:r w:rsidR="00E2187C" w:rsidRPr="008471BA">
        <w:rPr>
          <w:rStyle w:val="FontStyle21"/>
          <w:b/>
          <w:i/>
          <w:sz w:val="24"/>
          <w:szCs w:val="24"/>
        </w:rPr>
        <w:t xml:space="preserve"> трябва да бъд</w:t>
      </w:r>
      <w:r w:rsidR="00A83BF6" w:rsidRPr="008471BA">
        <w:rPr>
          <w:rStyle w:val="FontStyle21"/>
          <w:b/>
          <w:i/>
          <w:sz w:val="24"/>
          <w:szCs w:val="24"/>
        </w:rPr>
        <w:t>е</w:t>
      </w:r>
      <w:r>
        <w:rPr>
          <w:rStyle w:val="FontStyle21"/>
          <w:b/>
          <w:i/>
          <w:sz w:val="24"/>
          <w:szCs w:val="24"/>
        </w:rPr>
        <w:t xml:space="preserve"> добре обезопасен и</w:t>
      </w:r>
      <w:r w:rsidR="00E2187C" w:rsidRPr="008471BA">
        <w:rPr>
          <w:rStyle w:val="FontStyle21"/>
          <w:b/>
          <w:i/>
          <w:sz w:val="24"/>
          <w:szCs w:val="24"/>
        </w:rPr>
        <w:t xml:space="preserve"> за </w:t>
      </w:r>
      <w:r w:rsidR="00E2187C" w:rsidRPr="00BF5A44">
        <w:rPr>
          <w:rStyle w:val="FontStyle21"/>
          <w:b/>
          <w:i/>
          <w:sz w:val="24"/>
          <w:szCs w:val="24"/>
          <w:u w:val="single"/>
        </w:rPr>
        <w:t xml:space="preserve">да се осигури безопасен достъп на хора до функциониращата сграда. </w:t>
      </w:r>
    </w:p>
    <w:p w:rsidR="006A7449" w:rsidRPr="00DA59BF" w:rsidRDefault="006A7449" w:rsidP="006A7449">
      <w:pPr>
        <w:pStyle w:val="Style10"/>
        <w:widowControl/>
        <w:spacing w:before="24"/>
        <w:ind w:firstLine="0"/>
        <w:rPr>
          <w:b/>
          <w:i/>
          <w:u w:val="single"/>
        </w:rPr>
      </w:pPr>
    </w:p>
    <w:p w:rsidR="00097992" w:rsidRPr="008471BA" w:rsidRDefault="00E2187C" w:rsidP="00021E74">
      <w:pPr>
        <w:pStyle w:val="Style7"/>
        <w:widowControl/>
        <w:numPr>
          <w:ilvl w:val="0"/>
          <w:numId w:val="31"/>
        </w:numPr>
        <w:spacing w:before="96" w:line="240" w:lineRule="auto"/>
        <w:jc w:val="left"/>
        <w:rPr>
          <w:rStyle w:val="FontStyle20"/>
          <w:sz w:val="24"/>
          <w:szCs w:val="24"/>
        </w:rPr>
      </w:pPr>
      <w:r w:rsidRPr="008471BA">
        <w:rPr>
          <w:rStyle w:val="FontStyle20"/>
          <w:sz w:val="24"/>
          <w:szCs w:val="24"/>
        </w:rPr>
        <w:t xml:space="preserve">ИЗИСКВАНИЯ КЪМ ВЛАГАНИТЕ </w:t>
      </w:r>
      <w:r w:rsidR="00A30CD0" w:rsidRPr="008471BA">
        <w:rPr>
          <w:rStyle w:val="FontStyle20"/>
          <w:sz w:val="24"/>
          <w:szCs w:val="24"/>
        </w:rPr>
        <w:t xml:space="preserve">СТРОИТЕЛНИ </w:t>
      </w:r>
      <w:r w:rsidR="006A7449" w:rsidRPr="008471BA">
        <w:rPr>
          <w:rStyle w:val="FontStyle20"/>
          <w:sz w:val="24"/>
          <w:szCs w:val="24"/>
        </w:rPr>
        <w:t>ПРОДУКТИ</w:t>
      </w:r>
    </w:p>
    <w:p w:rsidR="00097992" w:rsidRPr="008471BA" w:rsidRDefault="00413F59" w:rsidP="00AE1660">
      <w:pPr>
        <w:pStyle w:val="Style9"/>
        <w:widowControl/>
        <w:ind w:firstLine="706"/>
      </w:pPr>
      <w:r w:rsidRPr="008471BA">
        <w:rPr>
          <w:rStyle w:val="FontStyle21"/>
          <w:sz w:val="24"/>
          <w:szCs w:val="24"/>
        </w:rPr>
        <w:t>На обекта т</w:t>
      </w:r>
      <w:r w:rsidR="00096D52" w:rsidRPr="008471BA">
        <w:rPr>
          <w:rStyle w:val="FontStyle21"/>
          <w:sz w:val="24"/>
          <w:szCs w:val="24"/>
        </w:rPr>
        <w:t>рябва да се вложат висококачествени материали съгласно изискванията на нормативната уредба и с доказателства за качество и произход, придружени от сертификати</w:t>
      </w:r>
      <w:r w:rsidRPr="008471BA">
        <w:rPr>
          <w:rStyle w:val="FontStyle21"/>
          <w:sz w:val="24"/>
          <w:szCs w:val="24"/>
        </w:rPr>
        <w:t xml:space="preserve"> отговарящи на следните изисквания:</w:t>
      </w:r>
    </w:p>
    <w:p w:rsidR="00097992" w:rsidRPr="008471BA" w:rsidRDefault="00E2187C">
      <w:pPr>
        <w:pStyle w:val="Style9"/>
        <w:widowControl/>
        <w:spacing w:before="34"/>
        <w:ind w:firstLine="710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Всички влагани в строежа строителните продукти, се определят чрез посочване на техническите спецификации по чл. 5, ал. 2, т. 1, 2 и 5 Закона за техническите изисквания към продуктите /ЗТИП/, наричани по-нататък "европейски технически спецификации":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98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български стандарти, въвеждащи хармонизирани европейски стандарти, или еквивалентни;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6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европейски технически одобрения (със или без ръководство), когато не съществуват технически спецификации по т. 1;</w:t>
      </w:r>
    </w:p>
    <w:p w:rsidR="00A9615C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6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признати национални технически спецификации, когато не съществуват технически спецификации по т. 1 и 2.</w:t>
      </w:r>
    </w:p>
    <w:p w:rsidR="00E3709B" w:rsidRPr="008471BA" w:rsidRDefault="00E2187C" w:rsidP="00A9615C">
      <w:pPr>
        <w:pStyle w:val="Style9"/>
        <w:widowControl/>
        <w:ind w:firstLine="701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Когато техническите спецификации на влаганите материали не могат да бъдат определени по реда, описан по-горе и по-конкретно когато такива не съществуват, не са публикувани или не са влезли в сила, те се определят чрез посочване на техническите спецификации по чл. 5, ал. 2, т. 3 и 4 ЗТИП, наричани по-нататък "български технически спецификации: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6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български стандарти, с които се въвеждат европейски или международни стандарти, или еквивалентни;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93"/>
        </w:tabs>
        <w:spacing w:line="274" w:lineRule="exact"/>
        <w:jc w:val="lef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български стандарти или еквивалентни;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6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български технически одобрения</w:t>
      </w:r>
      <w:r w:rsidR="00E3709B" w:rsidRPr="008471BA">
        <w:rPr>
          <w:rStyle w:val="FontStyle21"/>
          <w:sz w:val="24"/>
          <w:szCs w:val="24"/>
        </w:rPr>
        <w:t xml:space="preserve"> </w:t>
      </w:r>
      <w:r w:rsidRPr="008471BA">
        <w:rPr>
          <w:rStyle w:val="FontStyle21"/>
          <w:sz w:val="24"/>
          <w:szCs w:val="24"/>
        </w:rPr>
        <w:t>-</w:t>
      </w:r>
      <w:r w:rsidR="00E3709B" w:rsidRPr="008471BA">
        <w:rPr>
          <w:rStyle w:val="FontStyle21"/>
          <w:sz w:val="24"/>
          <w:szCs w:val="24"/>
        </w:rPr>
        <w:t xml:space="preserve"> </w:t>
      </w:r>
      <w:r w:rsidRPr="008471BA">
        <w:rPr>
          <w:rStyle w:val="FontStyle21"/>
          <w:sz w:val="24"/>
          <w:szCs w:val="24"/>
        </w:rPr>
        <w:t>когато няма публикувани стандарти по точка "1" и "2", както и нормативните актове за проектиране, изпълнение и контрол на строежите или на отделни строителни и монтажни работи.</w:t>
      </w:r>
    </w:p>
    <w:p w:rsidR="00097992" w:rsidRPr="008471BA" w:rsidRDefault="00E2187C">
      <w:pPr>
        <w:pStyle w:val="Style9"/>
        <w:widowControl/>
        <w:ind w:firstLine="710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 xml:space="preserve">Когато в строежа се влагат строителни продукти, които съответстват на европейските технически спецификации, те следва да имат СЕ маркировка за съответствие, и да са </w:t>
      </w:r>
      <w:r w:rsidRPr="008471BA">
        <w:rPr>
          <w:rStyle w:val="FontStyle21"/>
          <w:sz w:val="24"/>
          <w:szCs w:val="24"/>
        </w:rPr>
        <w:lastRenderedPageBreak/>
        <w:t>придружени от ЕО декларация за съответствие и от указания за прилагане, изготвени на български език.</w:t>
      </w:r>
    </w:p>
    <w:p w:rsidR="00097992" w:rsidRPr="008471BA" w:rsidRDefault="00E2187C">
      <w:pPr>
        <w:pStyle w:val="Style9"/>
        <w:widowControl/>
        <w:ind w:firstLine="710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Когато в строежа се влагат строителни продукти, които съответстват на българските технически спецификации, те трябва да са придружени с декларация за съответствие и с указания за прилагане, изготвени на български език. Строителните продукти, които съответстват на българските технически спецификации, не се маркират със СЕ маркировка за съответствие.</w:t>
      </w:r>
    </w:p>
    <w:p w:rsidR="00AE1660" w:rsidRPr="008471BA" w:rsidRDefault="00AE1660" w:rsidP="00AE1660">
      <w:pPr>
        <w:pStyle w:val="CharCharCharChar"/>
        <w:ind w:firstLine="709"/>
        <w:rPr>
          <w:rFonts w:ascii="Times New Roman" w:hAnsi="Times New Roman" w:cs="Times New Roman"/>
          <w:sz w:val="24"/>
        </w:rPr>
      </w:pPr>
      <w:proofErr w:type="spellStart"/>
      <w:r w:rsidRPr="008471BA">
        <w:rPr>
          <w:rFonts w:ascii="Times New Roman" w:hAnsi="Times New Roman" w:cs="Times New Roman"/>
          <w:sz w:val="24"/>
        </w:rPr>
        <w:t>Редът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за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прилагане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на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техническите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спецификации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на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строителните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продукти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следва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да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е в </w:t>
      </w:r>
      <w:proofErr w:type="spellStart"/>
      <w:r w:rsidRPr="008471BA">
        <w:rPr>
          <w:rFonts w:ascii="Times New Roman" w:hAnsi="Times New Roman" w:cs="Times New Roman"/>
          <w:sz w:val="24"/>
        </w:rPr>
        <w:t>съответствие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с </w:t>
      </w:r>
      <w:proofErr w:type="spellStart"/>
      <w:r w:rsidRPr="008471BA">
        <w:rPr>
          <w:rFonts w:ascii="Times New Roman" w:hAnsi="Times New Roman" w:cs="Times New Roman"/>
          <w:sz w:val="24"/>
        </w:rPr>
        <w:t>Регламент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№ 305/2011, чл.5, ал.2 и 3 </w:t>
      </w:r>
      <w:proofErr w:type="spellStart"/>
      <w:r w:rsidRPr="008471BA">
        <w:rPr>
          <w:rFonts w:ascii="Times New Roman" w:hAnsi="Times New Roman" w:cs="Times New Roman"/>
          <w:sz w:val="24"/>
        </w:rPr>
        <w:t>от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ЗТИП и </w:t>
      </w:r>
      <w:proofErr w:type="spellStart"/>
      <w:r w:rsidRPr="008471BA">
        <w:rPr>
          <w:rFonts w:ascii="Times New Roman" w:hAnsi="Times New Roman" w:cs="Times New Roman"/>
          <w:sz w:val="24"/>
        </w:rPr>
        <w:t>Наредба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№ РД-02-20-1 </w:t>
      </w:r>
      <w:proofErr w:type="spellStart"/>
      <w:r w:rsidRPr="008471BA">
        <w:rPr>
          <w:rFonts w:ascii="Times New Roman" w:hAnsi="Times New Roman" w:cs="Times New Roman"/>
          <w:sz w:val="24"/>
        </w:rPr>
        <w:t>от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05 </w:t>
      </w:r>
      <w:proofErr w:type="spellStart"/>
      <w:r w:rsidRPr="008471BA">
        <w:rPr>
          <w:rFonts w:ascii="Times New Roman" w:hAnsi="Times New Roman" w:cs="Times New Roman"/>
          <w:sz w:val="24"/>
        </w:rPr>
        <w:t>февруари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2015 г. </w:t>
      </w:r>
      <w:proofErr w:type="spellStart"/>
      <w:r w:rsidRPr="008471BA">
        <w:rPr>
          <w:rFonts w:ascii="Times New Roman" w:hAnsi="Times New Roman" w:cs="Times New Roman"/>
          <w:sz w:val="24"/>
        </w:rPr>
        <w:t>за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условията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</w:rPr>
        <w:t>реда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за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влагане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на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строителните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продукти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в </w:t>
      </w:r>
      <w:proofErr w:type="spellStart"/>
      <w:r w:rsidRPr="008471BA">
        <w:rPr>
          <w:rFonts w:ascii="Times New Roman" w:hAnsi="Times New Roman" w:cs="Times New Roman"/>
          <w:sz w:val="24"/>
        </w:rPr>
        <w:t>строежите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на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Република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България</w:t>
      </w:r>
      <w:proofErr w:type="spellEnd"/>
      <w:r w:rsidRPr="008471BA">
        <w:rPr>
          <w:rFonts w:ascii="Times New Roman" w:hAnsi="Times New Roman" w:cs="Times New Roman"/>
          <w:sz w:val="24"/>
        </w:rPr>
        <w:t>.</w:t>
      </w:r>
      <w:r w:rsidRPr="008471BA"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Декларациите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следва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да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демонстрират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съответствие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с </w:t>
      </w:r>
      <w:proofErr w:type="spellStart"/>
      <w:r w:rsidRPr="008471BA">
        <w:rPr>
          <w:rFonts w:ascii="Times New Roman" w:hAnsi="Times New Roman" w:cs="Times New Roman"/>
          <w:sz w:val="24"/>
        </w:rPr>
        <w:t>българските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национални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изисквания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по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отношение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на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предвидената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употреба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или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употреби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</w:rPr>
        <w:t>когато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такива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са</w:t>
      </w:r>
      <w:proofErr w:type="spellEnd"/>
      <w:r w:rsidRPr="008471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</w:rPr>
        <w:t>определени</w:t>
      </w:r>
      <w:proofErr w:type="spellEnd"/>
      <w:r w:rsidRPr="008471BA">
        <w:rPr>
          <w:rFonts w:ascii="Times New Roman" w:hAnsi="Times New Roman" w:cs="Times New Roman"/>
          <w:sz w:val="24"/>
        </w:rPr>
        <w:t>.</w:t>
      </w:r>
    </w:p>
    <w:p w:rsidR="00AE1660" w:rsidRPr="008471BA" w:rsidRDefault="00AE1660" w:rsidP="00AE1660">
      <w:pPr>
        <w:pStyle w:val="CharCharCharChar"/>
        <w:ind w:firstLine="709"/>
        <w:rPr>
          <w:rFonts w:ascii="Times New Roman" w:hAnsi="Times New Roman" w:cs="Times New Roman"/>
          <w:sz w:val="24"/>
          <w:shd w:val="clear" w:color="auto" w:fill="FEFEFE"/>
        </w:rPr>
      </w:pP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строежа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r w:rsidRPr="008471BA">
        <w:rPr>
          <w:rFonts w:ascii="Times New Roman" w:hAnsi="Times New Roman" w:cs="Times New Roman"/>
          <w:sz w:val="24"/>
          <w:shd w:val="clear" w:color="auto" w:fill="FEFEFE"/>
          <w:lang w:val="bg-BG"/>
        </w:rPr>
        <w:t xml:space="preserve">да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доставят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само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строителни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продукти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които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притежават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подходящи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характеристики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за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изпълнение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дейностите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които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заложени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в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приложените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количествени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сметки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технически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характеристики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съответстващи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техническите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правила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норми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нормативи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определени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със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съответните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нормативни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актове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за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проектиране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строителство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>.</w:t>
      </w:r>
      <w:r w:rsidRPr="008471BA">
        <w:rPr>
          <w:rFonts w:ascii="Times New Roman" w:hAnsi="Times New Roman" w:cs="Times New Roman"/>
          <w:sz w:val="24"/>
        </w:rPr>
        <w:t xml:space="preserve"> </w:t>
      </w:r>
    </w:p>
    <w:p w:rsidR="00AE1660" w:rsidRPr="008471BA" w:rsidRDefault="00AE1660" w:rsidP="00AE1660">
      <w:pPr>
        <w:pStyle w:val="Style9"/>
        <w:widowControl/>
        <w:ind w:firstLine="710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Техническите изисквания към продуктите следва да съответстват на съществените изисквания към строежите за определен икономически обоснован срок на експлоатация, съгласно чл.169, ал.1 от ЗУТ.</w:t>
      </w:r>
    </w:p>
    <w:p w:rsidR="00B84494" w:rsidRPr="00B84494" w:rsidRDefault="00AE1660" w:rsidP="00B84494">
      <w:pPr>
        <w:pStyle w:val="CharCharCharChar"/>
        <w:ind w:firstLine="709"/>
        <w:rPr>
          <w:rFonts w:ascii="Times New Roman" w:hAnsi="Times New Roman" w:cs="Times New Roman"/>
          <w:sz w:val="24"/>
          <w:shd w:val="clear" w:color="auto" w:fill="FEFEFE"/>
          <w:lang w:val="bg-BG"/>
        </w:rPr>
      </w:pPr>
      <w:proofErr w:type="spellStart"/>
      <w:proofErr w:type="gram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Възложителят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или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упълномощени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от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него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лица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могат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всяко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време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проверят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съответствието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влаганите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материали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с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предложението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участника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декларираните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технически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параметри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материала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>.</w:t>
      </w:r>
      <w:proofErr w:type="gram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proofErr w:type="gram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Проверката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може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бъде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осъществена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място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чрез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оглед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проверка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придружаващите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документи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така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чрез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взимане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мостра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от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избрания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материал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проверката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му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в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акредитирана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лаборатория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>.</w:t>
      </w:r>
      <w:proofErr w:type="gram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proofErr w:type="gram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възникване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на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противоречие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между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декларираните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материали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и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действително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вложените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такива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, </w:t>
      </w:r>
      <w:proofErr w:type="spellStart"/>
      <w:r w:rsidRPr="008471BA">
        <w:rPr>
          <w:rFonts w:ascii="Times New Roman" w:hAnsi="Times New Roman" w:cs="Times New Roman"/>
          <w:sz w:val="24"/>
          <w:shd w:val="clear" w:color="auto" w:fill="FEFEFE"/>
        </w:rPr>
        <w:t>Възложителят</w:t>
      </w:r>
      <w:proofErr w:type="spell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  <w:r w:rsidRPr="008471BA">
        <w:rPr>
          <w:rFonts w:ascii="Times New Roman" w:hAnsi="Times New Roman" w:cs="Times New Roman"/>
          <w:sz w:val="24"/>
          <w:shd w:val="clear" w:color="auto" w:fill="FEFEFE"/>
          <w:lang w:val="bg-BG"/>
        </w:rPr>
        <w:t>може да прекрати договора поради неизпълнение</w:t>
      </w:r>
      <w:r w:rsidRPr="008471BA">
        <w:rPr>
          <w:rFonts w:ascii="Times New Roman" w:hAnsi="Times New Roman" w:cs="Times New Roman"/>
          <w:sz w:val="24"/>
          <w:shd w:val="clear" w:color="auto" w:fill="FEFEFE"/>
        </w:rPr>
        <w:t>.</w:t>
      </w:r>
      <w:proofErr w:type="gramEnd"/>
      <w:r w:rsidRPr="008471BA">
        <w:rPr>
          <w:rFonts w:ascii="Times New Roman" w:hAnsi="Times New Roman" w:cs="Times New Roman"/>
          <w:sz w:val="24"/>
          <w:shd w:val="clear" w:color="auto" w:fill="FEFEFE"/>
        </w:rPr>
        <w:t xml:space="preserve"> </w:t>
      </w:r>
    </w:p>
    <w:p w:rsidR="00021E74" w:rsidRDefault="00021E74" w:rsidP="00021E74">
      <w:pPr>
        <w:pStyle w:val="CharCharCharChar"/>
        <w:rPr>
          <w:rFonts w:ascii="Times New Roman" w:hAnsi="Times New Roman" w:cs="Times New Roman"/>
          <w:sz w:val="24"/>
          <w:shd w:val="clear" w:color="auto" w:fill="FEFEFE"/>
        </w:rPr>
      </w:pPr>
    </w:p>
    <w:p w:rsidR="00021E74" w:rsidRPr="005E3D9A" w:rsidRDefault="00021E74" w:rsidP="00021E74">
      <w:pPr>
        <w:pStyle w:val="Style7"/>
        <w:widowControl/>
        <w:numPr>
          <w:ilvl w:val="0"/>
          <w:numId w:val="34"/>
        </w:numPr>
        <w:spacing w:before="96" w:line="240" w:lineRule="auto"/>
        <w:ind w:left="1459"/>
        <w:jc w:val="center"/>
        <w:rPr>
          <w:b/>
          <w:bCs/>
        </w:rPr>
      </w:pPr>
      <w:r w:rsidRPr="00413F59">
        <w:rPr>
          <w:rStyle w:val="FontStyle20"/>
          <w:sz w:val="24"/>
          <w:szCs w:val="24"/>
        </w:rPr>
        <w:t xml:space="preserve">ИЗИСКВАНИЯ </w:t>
      </w:r>
      <w:r>
        <w:rPr>
          <w:rStyle w:val="FontStyle20"/>
          <w:sz w:val="24"/>
          <w:szCs w:val="24"/>
        </w:rPr>
        <w:t>ЗА ЗДРАВОСЛОВНИ И БЕЗОПАСНИ УСЛОВИЯ НА ТРУД</w:t>
      </w:r>
    </w:p>
    <w:p w:rsidR="00021E74" w:rsidRPr="00C21CB1" w:rsidRDefault="00021E74" w:rsidP="00021E74">
      <w:pPr>
        <w:ind w:firstLine="540"/>
        <w:jc w:val="both"/>
      </w:pPr>
      <w:r w:rsidRPr="00C21CB1">
        <w:t>Строителните дейности следва да бъдат извършвани в съответствие със Закона за безопасни и здравословни условия на труд и подзаконовите актове за негов</w:t>
      </w:r>
      <w:r>
        <w:t>ото прилагане, в т.ч.</w:t>
      </w:r>
      <w:r w:rsidRPr="00C21CB1">
        <w:t>:</w:t>
      </w:r>
    </w:p>
    <w:p w:rsidR="00021E74" w:rsidRPr="00C21CB1" w:rsidRDefault="00021E74" w:rsidP="00021E74">
      <w:pPr>
        <w:ind w:firstLine="540"/>
        <w:jc w:val="both"/>
      </w:pPr>
      <w:r w:rsidRPr="00C21CB1">
        <w:t>- Наредба № 2 за минималните изисквания за здравословни и безопасни условия на труд при извършване на строителни и монтажни работи.</w:t>
      </w:r>
    </w:p>
    <w:p w:rsidR="00021E74" w:rsidRPr="00C21CB1" w:rsidRDefault="00021E74" w:rsidP="00021E74">
      <w:pPr>
        <w:ind w:firstLine="540"/>
        <w:jc w:val="both"/>
      </w:pPr>
      <w:r w:rsidRPr="00C21CB1">
        <w:t>- Наредба № РД-07/8 от 20.12.2008 г. за минималните изисквания за знаци и сигнали за безопасност и/или здраве при работа, нормативните актове по безопасност на труда за различните дейности, видове работи и работно оборудване;</w:t>
      </w:r>
    </w:p>
    <w:p w:rsidR="00021E74" w:rsidRPr="00C21CB1" w:rsidRDefault="00021E74" w:rsidP="00021E74">
      <w:pPr>
        <w:ind w:firstLine="540"/>
        <w:jc w:val="both"/>
      </w:pPr>
      <w:r>
        <w:t>-</w:t>
      </w:r>
      <w:r>
        <w:rPr>
          <w:lang w:val="en-US"/>
        </w:rPr>
        <w:t xml:space="preserve"> </w:t>
      </w:r>
      <w:r w:rsidRPr="00C21CB1">
        <w:t>Наредба № 5 за осигуряване на здравословни и безопасни условия на труд на работниците по срочно трудово правоотношение или временно трудово правоотношение;</w:t>
      </w:r>
    </w:p>
    <w:p w:rsidR="00021E74" w:rsidRDefault="00021E74" w:rsidP="00021E74">
      <w:pPr>
        <w:ind w:firstLine="540"/>
        <w:jc w:val="both"/>
      </w:pPr>
      <w:r w:rsidRPr="00C21CB1">
        <w:t>- Наредба № 7 за минималните изисквания за здравословни и безопасни условия на труд на работните места и при използване на работно оборудване;</w:t>
      </w:r>
    </w:p>
    <w:p w:rsidR="00B84494" w:rsidRDefault="00B84494" w:rsidP="00021E74">
      <w:pPr>
        <w:ind w:firstLine="540"/>
        <w:jc w:val="both"/>
      </w:pPr>
    </w:p>
    <w:p w:rsidR="00B84494" w:rsidRPr="00B84494" w:rsidRDefault="00B84494" w:rsidP="00B84494">
      <w:pPr>
        <w:spacing w:before="120"/>
        <w:ind w:left="360" w:hanging="360"/>
        <w:jc w:val="center"/>
        <w:outlineLvl w:val="1"/>
        <w:rPr>
          <w:rFonts w:eastAsiaTheme="majorEastAsia" w:cstheme="majorBidi"/>
          <w:b/>
          <w:bCs/>
          <w:szCs w:val="26"/>
        </w:rPr>
      </w:pPr>
      <w:r>
        <w:rPr>
          <w:rFonts w:eastAsiaTheme="majorEastAsia" w:cstheme="majorBidi"/>
          <w:b/>
          <w:bCs/>
          <w:szCs w:val="26"/>
          <w:lang w:val="en-US"/>
        </w:rPr>
        <w:t>V</w:t>
      </w:r>
      <w:r w:rsidR="00AB53AC">
        <w:rPr>
          <w:rFonts w:eastAsiaTheme="majorEastAsia" w:cstheme="majorBidi"/>
          <w:b/>
          <w:bCs/>
          <w:szCs w:val="26"/>
          <w:lang w:val="en-US"/>
        </w:rPr>
        <w:t>I</w:t>
      </w:r>
      <w:r>
        <w:rPr>
          <w:rFonts w:eastAsiaTheme="majorEastAsia" w:cstheme="majorBidi"/>
          <w:b/>
          <w:bCs/>
          <w:szCs w:val="26"/>
          <w:lang w:val="en-US"/>
        </w:rPr>
        <w:t xml:space="preserve">I. </w:t>
      </w:r>
      <w:r w:rsidRPr="00B84494">
        <w:rPr>
          <w:rFonts w:eastAsiaTheme="majorEastAsia" w:cstheme="majorBidi"/>
          <w:b/>
          <w:bCs/>
          <w:szCs w:val="26"/>
        </w:rPr>
        <w:t>ИЗИСКВАНИЯ ЗА ОПАЗВАНЕ НА ОКОЛНАТА СРЕДА</w:t>
      </w:r>
    </w:p>
    <w:p w:rsidR="003F0E63" w:rsidRDefault="00B84494" w:rsidP="00DB3533">
      <w:pPr>
        <w:ind w:firstLine="709"/>
        <w:jc w:val="both"/>
        <w:outlineLvl w:val="1"/>
        <w:rPr>
          <w:rFonts w:eastAsiaTheme="majorEastAsia"/>
          <w:iCs/>
        </w:rPr>
      </w:pPr>
      <w:r w:rsidRPr="00B84494">
        <w:rPr>
          <w:rFonts w:eastAsiaTheme="majorEastAsia"/>
        </w:rPr>
        <w:t>От</w:t>
      </w:r>
      <w:r w:rsidRPr="00B84494">
        <w:rPr>
          <w:rFonts w:eastAsiaTheme="majorEastAsia"/>
          <w:i/>
        </w:rPr>
        <w:t xml:space="preserve"> </w:t>
      </w:r>
      <w:r w:rsidRPr="00B84494">
        <w:rPr>
          <w:rFonts w:eastAsiaTheme="majorEastAsia"/>
          <w:iCs/>
        </w:rPr>
        <w:t>Изпълнителя се изисква но никакъв начин да не уврежда околната среда</w:t>
      </w:r>
      <w:r>
        <w:rPr>
          <w:rFonts w:eastAsiaTheme="majorEastAsia"/>
          <w:iCs/>
          <w:lang w:val="en-US"/>
        </w:rPr>
        <w:t xml:space="preserve">. </w:t>
      </w:r>
      <w:r>
        <w:rPr>
          <w:rFonts w:eastAsiaTheme="majorEastAsia"/>
          <w:iCs/>
        </w:rPr>
        <w:t>Н</w:t>
      </w:r>
      <w:r w:rsidR="00B0408D">
        <w:rPr>
          <w:rFonts w:eastAsiaTheme="majorEastAsia"/>
          <w:iCs/>
        </w:rPr>
        <w:t>е</w:t>
      </w:r>
      <w:r w:rsidRPr="00B84494">
        <w:rPr>
          <w:rFonts w:eastAsiaTheme="majorEastAsia"/>
          <w:iCs/>
        </w:rPr>
        <w:t xml:space="preserve"> е допустимо</w:t>
      </w:r>
      <w:r>
        <w:rPr>
          <w:rFonts w:eastAsiaTheme="majorEastAsia"/>
          <w:iCs/>
        </w:rPr>
        <w:t>:</w:t>
      </w:r>
      <w:r w:rsidRPr="00B84494">
        <w:rPr>
          <w:rFonts w:eastAsiaTheme="majorEastAsia"/>
          <w:iCs/>
        </w:rPr>
        <w:t xml:space="preserve"> строителните отпадъци да се скла</w:t>
      </w:r>
      <w:r>
        <w:rPr>
          <w:rFonts w:eastAsiaTheme="majorEastAsia"/>
          <w:iCs/>
        </w:rPr>
        <w:t>дират извън ремонтната площадка и на неопределени за целта места;</w:t>
      </w:r>
      <w:r w:rsidRPr="00B84494">
        <w:rPr>
          <w:rFonts w:eastAsiaTheme="majorEastAsia"/>
          <w:iCs/>
        </w:rPr>
        <w:t xml:space="preserve"> да се изхвърлят в и край кофите за смет</w:t>
      </w:r>
      <w:r w:rsidR="003F0E63">
        <w:rPr>
          <w:rFonts w:eastAsiaTheme="majorEastAsia"/>
          <w:iCs/>
        </w:rPr>
        <w:t xml:space="preserve">; </w:t>
      </w:r>
      <w:r w:rsidRPr="00B84494">
        <w:rPr>
          <w:rFonts w:eastAsiaTheme="majorEastAsia"/>
          <w:iCs/>
        </w:rPr>
        <w:t xml:space="preserve">да </w:t>
      </w:r>
      <w:r w:rsidR="003F0E63">
        <w:rPr>
          <w:rFonts w:eastAsiaTheme="majorEastAsia"/>
          <w:iCs/>
        </w:rPr>
        <w:t>се</w:t>
      </w:r>
      <w:r w:rsidRPr="00B84494">
        <w:rPr>
          <w:rFonts w:eastAsiaTheme="majorEastAsia"/>
          <w:iCs/>
        </w:rPr>
        <w:t xml:space="preserve"> замърсяват</w:t>
      </w:r>
      <w:r w:rsidR="003F0E63">
        <w:rPr>
          <w:rFonts w:eastAsiaTheme="majorEastAsia"/>
          <w:iCs/>
        </w:rPr>
        <w:t>, задръстват</w:t>
      </w:r>
      <w:r w:rsidRPr="00B84494">
        <w:rPr>
          <w:rFonts w:eastAsiaTheme="majorEastAsia"/>
          <w:iCs/>
        </w:rPr>
        <w:t xml:space="preserve"> </w:t>
      </w:r>
      <w:r w:rsidR="003F0E63">
        <w:rPr>
          <w:rFonts w:eastAsiaTheme="majorEastAsia"/>
          <w:iCs/>
        </w:rPr>
        <w:t xml:space="preserve">и повреждат </w:t>
      </w:r>
      <w:r w:rsidRPr="00B84494">
        <w:rPr>
          <w:rFonts w:eastAsiaTheme="majorEastAsia"/>
          <w:iCs/>
        </w:rPr>
        <w:t xml:space="preserve">стълбища, тротоари и други общи части, в т.ч. и </w:t>
      </w:r>
      <w:r w:rsidR="003F0E63">
        <w:rPr>
          <w:rFonts w:eastAsiaTheme="majorEastAsia"/>
          <w:iCs/>
        </w:rPr>
        <w:t>в прилежащи</w:t>
      </w:r>
      <w:r w:rsidRPr="00B84494">
        <w:rPr>
          <w:rFonts w:eastAsiaTheme="majorEastAsia"/>
          <w:iCs/>
        </w:rPr>
        <w:t xml:space="preserve"> към обектите </w:t>
      </w:r>
      <w:r w:rsidR="003F0E63">
        <w:rPr>
          <w:rFonts w:eastAsiaTheme="majorEastAsia"/>
          <w:iCs/>
        </w:rPr>
        <w:t xml:space="preserve">терени и </w:t>
      </w:r>
      <w:r w:rsidRPr="00B84494">
        <w:rPr>
          <w:rFonts w:eastAsiaTheme="majorEastAsia"/>
          <w:iCs/>
        </w:rPr>
        <w:t xml:space="preserve">имоти. </w:t>
      </w:r>
    </w:p>
    <w:p w:rsidR="003F0E63" w:rsidRDefault="00B84494" w:rsidP="00DB3533">
      <w:pPr>
        <w:ind w:firstLine="709"/>
        <w:jc w:val="both"/>
        <w:outlineLvl w:val="1"/>
        <w:rPr>
          <w:rFonts w:eastAsia="Times New Roman"/>
        </w:rPr>
      </w:pPr>
      <w:r w:rsidRPr="00B84494">
        <w:rPr>
          <w:rFonts w:eastAsiaTheme="majorEastAsia"/>
          <w:iCs/>
        </w:rPr>
        <w:lastRenderedPageBreak/>
        <w:t xml:space="preserve">От Изпълнителя се изисква да спазва инструкциите на Възложителя и </w:t>
      </w:r>
      <w:r w:rsidR="002F6D47" w:rsidRPr="002F6D47">
        <w:rPr>
          <w:rFonts w:eastAsiaTheme="majorEastAsia"/>
          <w:i/>
          <w:iCs/>
        </w:rPr>
        <w:t xml:space="preserve">всички </w:t>
      </w:r>
      <w:r w:rsidRPr="002F6D47">
        <w:rPr>
          <w:rFonts w:eastAsiaTheme="majorEastAsia"/>
          <w:i/>
        </w:rPr>
        <w:t>д</w:t>
      </w:r>
      <w:r w:rsidRPr="00B84494">
        <w:rPr>
          <w:rFonts w:eastAsiaTheme="majorEastAsia"/>
          <w:i/>
        </w:rPr>
        <w:t xml:space="preserve">руги </w:t>
      </w:r>
      <w:r w:rsidRPr="00B84494">
        <w:rPr>
          <w:rFonts w:eastAsiaTheme="majorEastAsia"/>
          <w:iCs/>
        </w:rPr>
        <w:t>компетентни органи съобразно действащата нормативна уредба за околна среда.</w:t>
      </w:r>
      <w:r w:rsidR="003F0E63">
        <w:rPr>
          <w:rFonts w:eastAsiaTheme="majorEastAsia"/>
          <w:iCs/>
        </w:rPr>
        <w:t xml:space="preserve"> </w:t>
      </w:r>
      <w:r w:rsidR="003F0E63" w:rsidRPr="003F0E63">
        <w:rPr>
          <w:rFonts w:eastAsia="Times New Roman"/>
        </w:rPr>
        <w:t xml:space="preserve">След приключване на </w:t>
      </w:r>
      <w:r w:rsidR="003F0E63">
        <w:rPr>
          <w:rFonts w:eastAsia="Times New Roman"/>
        </w:rPr>
        <w:t>Р</w:t>
      </w:r>
      <w:r w:rsidR="003F0E63" w:rsidRPr="003F0E63">
        <w:rPr>
          <w:rFonts w:eastAsia="Times New Roman"/>
        </w:rPr>
        <w:t xml:space="preserve">СМР и преди организиране на процедурата за </w:t>
      </w:r>
      <w:r w:rsidR="003F0E63">
        <w:rPr>
          <w:rFonts w:eastAsia="Times New Roman"/>
        </w:rPr>
        <w:t>въвеждане на обекта в експлоатация</w:t>
      </w:r>
      <w:r w:rsidR="003F0E63" w:rsidRPr="003F0E63">
        <w:rPr>
          <w:rFonts w:eastAsia="Times New Roman"/>
        </w:rPr>
        <w:t>, строителната площадка трябва да бъде изчистена и околното пространство - възстано</w:t>
      </w:r>
      <w:r w:rsidR="003F0E63">
        <w:rPr>
          <w:rFonts w:eastAsia="Times New Roman"/>
        </w:rPr>
        <w:t>вено</w:t>
      </w:r>
      <w:r w:rsidR="003F0E63" w:rsidRPr="003F0E63">
        <w:rPr>
          <w:rFonts w:eastAsia="Times New Roman"/>
        </w:rPr>
        <w:t>.</w:t>
      </w:r>
    </w:p>
    <w:p w:rsidR="002F6D47" w:rsidRDefault="002F6D47" w:rsidP="00DB3533">
      <w:pPr>
        <w:widowControl/>
        <w:tabs>
          <w:tab w:val="left" w:pos="284"/>
        </w:tabs>
        <w:autoSpaceDE/>
        <w:autoSpaceDN/>
        <w:adjustRightInd/>
        <w:ind w:right="-1" w:firstLine="567"/>
        <w:jc w:val="both"/>
        <w:rPr>
          <w:rFonts w:eastAsia="Times New Roman"/>
          <w:u w:val="single"/>
          <w:lang w:eastAsia="en-US"/>
        </w:rPr>
      </w:pPr>
      <w:r>
        <w:rPr>
          <w:rFonts w:eastAsia="Times New Roman"/>
          <w:bCs/>
          <w:lang w:eastAsia="en-US"/>
        </w:rPr>
        <w:t xml:space="preserve">   За справки и допълнителна информация, о</w:t>
      </w:r>
      <w:r w:rsidRPr="002F6D47">
        <w:rPr>
          <w:rFonts w:eastAsia="Times New Roman"/>
          <w:bCs/>
          <w:lang w:eastAsia="en-US"/>
        </w:rPr>
        <w:t xml:space="preserve">тносно </w:t>
      </w:r>
      <w:r>
        <w:rPr>
          <w:rFonts w:eastAsia="Times New Roman"/>
          <w:bCs/>
          <w:lang w:eastAsia="en-US"/>
        </w:rPr>
        <w:t xml:space="preserve">спазване на </w:t>
      </w:r>
      <w:r w:rsidRPr="002F6D47">
        <w:rPr>
          <w:rFonts w:eastAsia="Times New Roman"/>
          <w:bCs/>
          <w:lang w:eastAsia="en-US"/>
        </w:rPr>
        <w:t>задълженията</w:t>
      </w:r>
      <w:r>
        <w:rPr>
          <w:rFonts w:eastAsia="Times New Roman"/>
          <w:bCs/>
          <w:lang w:eastAsia="en-US"/>
        </w:rPr>
        <w:t xml:space="preserve"> за</w:t>
      </w:r>
      <w:r w:rsidRPr="002F6D47">
        <w:rPr>
          <w:rFonts w:eastAsia="Times New Roman"/>
          <w:bCs/>
          <w:lang w:eastAsia="en-US"/>
        </w:rPr>
        <w:t xml:space="preserve"> опазване на околната среда</w:t>
      </w:r>
      <w:r>
        <w:rPr>
          <w:rFonts w:eastAsia="Times New Roman"/>
          <w:bCs/>
          <w:lang w:eastAsia="en-US"/>
        </w:rPr>
        <w:t>, изпълнителя може да се обърне към:</w:t>
      </w:r>
      <w:r w:rsidRPr="002F6D47">
        <w:rPr>
          <w:rFonts w:eastAsia="Times New Roman"/>
          <w:bCs/>
          <w:lang w:eastAsia="en-US"/>
        </w:rPr>
        <w:t xml:space="preserve"> </w:t>
      </w:r>
      <w:r w:rsidRPr="002F6D47">
        <w:rPr>
          <w:rFonts w:eastAsia="Times New Roman"/>
          <w:lang w:eastAsia="en-US"/>
        </w:rPr>
        <w:t xml:space="preserve">Министерство на околната среда и водите, информационен център на МОСВ - всеки работен ден от 14 до 17 ч., </w:t>
      </w:r>
      <w:r w:rsidR="00CD5122">
        <w:rPr>
          <w:rFonts w:eastAsia="Times New Roman"/>
          <w:lang w:eastAsia="en-US"/>
        </w:rPr>
        <w:t xml:space="preserve">София 1000, ул. "У. </w:t>
      </w:r>
      <w:proofErr w:type="spellStart"/>
      <w:r w:rsidR="00CD5122">
        <w:rPr>
          <w:rFonts w:eastAsia="Times New Roman"/>
          <w:lang w:eastAsia="en-US"/>
        </w:rPr>
        <w:t>Глад</w:t>
      </w:r>
      <w:r w:rsidRPr="002F6D47">
        <w:rPr>
          <w:rFonts w:eastAsia="Times New Roman"/>
          <w:lang w:eastAsia="en-US"/>
        </w:rPr>
        <w:t>стон</w:t>
      </w:r>
      <w:proofErr w:type="spellEnd"/>
      <w:r w:rsidRPr="002F6D47">
        <w:rPr>
          <w:rFonts w:eastAsia="Times New Roman"/>
          <w:lang w:eastAsia="en-US"/>
        </w:rPr>
        <w:t xml:space="preserve">" № 67,Телефон: 02/ 940 6331, Интернет адрес: </w:t>
      </w:r>
      <w:r w:rsidRPr="002F6D47">
        <w:rPr>
          <w:rFonts w:eastAsia="Times New Roman"/>
          <w:u w:val="single"/>
          <w:lang w:eastAsia="en-US"/>
        </w:rPr>
        <w:t> </w:t>
      </w:r>
      <w:hyperlink r:id="rId8" w:history="1">
        <w:r w:rsidR="00DB3533" w:rsidRPr="005231D8">
          <w:rPr>
            <w:rStyle w:val="Hyperlink"/>
            <w:rFonts w:eastAsia="Times New Roman"/>
            <w:lang w:eastAsia="en-US"/>
          </w:rPr>
          <w:t>http://www3.moew.government.bg/</w:t>
        </w:r>
      </w:hyperlink>
    </w:p>
    <w:p w:rsidR="00DB3533" w:rsidRPr="00DB3533" w:rsidRDefault="00DB3533" w:rsidP="00DB3533">
      <w:pPr>
        <w:widowControl/>
        <w:tabs>
          <w:tab w:val="left" w:pos="284"/>
        </w:tabs>
        <w:autoSpaceDE/>
        <w:autoSpaceDN/>
        <w:adjustRightInd/>
        <w:ind w:right="-1" w:firstLine="567"/>
        <w:jc w:val="both"/>
        <w:rPr>
          <w:rFonts w:eastAsia="Times New Roman"/>
          <w:lang w:eastAsia="en-US"/>
        </w:rPr>
      </w:pPr>
    </w:p>
    <w:p w:rsidR="00B84494" w:rsidRPr="00DB3533" w:rsidRDefault="00B84494" w:rsidP="00F86BDD">
      <w:pPr>
        <w:pStyle w:val="Heading2"/>
        <w:numPr>
          <w:ilvl w:val="0"/>
          <w:numId w:val="38"/>
        </w:numPr>
        <w:rPr>
          <w:rFonts w:ascii="Times New Roman" w:hAnsi="Times New Roman"/>
          <w:color w:val="auto"/>
          <w:sz w:val="24"/>
          <w:szCs w:val="24"/>
        </w:rPr>
      </w:pPr>
      <w:r w:rsidRPr="00B84494">
        <w:rPr>
          <w:rFonts w:ascii="Times New Roman" w:hAnsi="Times New Roman"/>
          <w:color w:val="auto"/>
          <w:sz w:val="24"/>
          <w:szCs w:val="24"/>
        </w:rPr>
        <w:t>ПРИЕМАНЕ НА ИЗПЪЛНЕНИЕТЕ РСМР</w:t>
      </w:r>
    </w:p>
    <w:p w:rsidR="00B84494" w:rsidRPr="00D31524" w:rsidRDefault="00B84494" w:rsidP="00DB3533">
      <w:pPr>
        <w:widowControl/>
        <w:tabs>
          <w:tab w:val="left" w:pos="709"/>
          <w:tab w:val="left" w:pos="851"/>
        </w:tabs>
        <w:jc w:val="both"/>
        <w:rPr>
          <w:rFonts w:eastAsia="TimesNewRoman"/>
        </w:rPr>
      </w:pPr>
      <w:r>
        <w:rPr>
          <w:rFonts w:eastAsia="TimesNewRoman"/>
        </w:rPr>
        <w:t xml:space="preserve">      </w:t>
      </w:r>
      <w:r w:rsidRPr="006E09E5">
        <w:rPr>
          <w:rFonts w:eastAsia="TimesNewRoman"/>
        </w:rPr>
        <w:t xml:space="preserve">Изпълнителят по настоящата обществена поръчка, следва да </w:t>
      </w:r>
      <w:r>
        <w:rPr>
          <w:rFonts w:eastAsia="TimesNewRoman"/>
        </w:rPr>
        <w:t>изпълни и предаде Р</w:t>
      </w:r>
      <w:r w:rsidRPr="006E09E5">
        <w:rPr>
          <w:rFonts w:eastAsia="TimesNewRoman"/>
        </w:rPr>
        <w:t>СМР</w:t>
      </w:r>
      <w:r>
        <w:rPr>
          <w:rFonts w:eastAsia="TimesNewRoman"/>
        </w:rPr>
        <w:t xml:space="preserve">, предмет на настоящата </w:t>
      </w:r>
      <w:r w:rsidR="00E341F7">
        <w:rPr>
          <w:rFonts w:eastAsia="TimesNewRoman"/>
        </w:rPr>
        <w:t>ОП №5</w:t>
      </w:r>
      <w:r>
        <w:rPr>
          <w:rFonts w:eastAsia="TimesNewRoman"/>
        </w:rPr>
        <w:t xml:space="preserve">, </w:t>
      </w:r>
      <w:r w:rsidRPr="006E09E5">
        <w:rPr>
          <w:rFonts w:eastAsia="TimesNewRoman"/>
        </w:rPr>
        <w:t>съгласно условията</w:t>
      </w:r>
      <w:r>
        <w:rPr>
          <w:rFonts w:eastAsia="TimesNewRoman"/>
        </w:rPr>
        <w:t xml:space="preserve"> </w:t>
      </w:r>
      <w:r w:rsidRPr="006E09E5">
        <w:rPr>
          <w:rFonts w:eastAsia="TimesNewRoman"/>
        </w:rPr>
        <w:t>на договора</w:t>
      </w:r>
      <w:r w:rsidR="00E341F7">
        <w:rPr>
          <w:rFonts w:eastAsia="TimesNewRoman"/>
        </w:rPr>
        <w:t xml:space="preserve"> и </w:t>
      </w:r>
      <w:r>
        <w:rPr>
          <w:rFonts w:eastAsia="TimesNewRoman"/>
        </w:rPr>
        <w:t>приложенията към него</w:t>
      </w:r>
      <w:r w:rsidR="00E341F7">
        <w:rPr>
          <w:rFonts w:eastAsia="TimesNewRoman"/>
        </w:rPr>
        <w:t xml:space="preserve">, в </w:t>
      </w:r>
      <w:r w:rsidR="00DB3533">
        <w:rPr>
          <w:rFonts w:eastAsia="TimesNewRoman"/>
        </w:rPr>
        <w:t xml:space="preserve">съответствие с </w:t>
      </w:r>
      <w:r w:rsidR="00E341F7">
        <w:rPr>
          <w:rFonts w:eastAsia="TimesNewRoman"/>
        </w:rPr>
        <w:t xml:space="preserve">законовата и нормативна уредба, за </w:t>
      </w:r>
      <w:r w:rsidR="00DB3533">
        <w:rPr>
          <w:rFonts w:eastAsia="TimesNewRoman"/>
        </w:rPr>
        <w:t xml:space="preserve">извършване </w:t>
      </w:r>
      <w:r w:rsidR="00DB3533" w:rsidRPr="00A459FA">
        <w:rPr>
          <w:rStyle w:val="FontStyle21"/>
          <w:sz w:val="24"/>
          <w:szCs w:val="24"/>
        </w:rPr>
        <w:t xml:space="preserve">и приемане на </w:t>
      </w:r>
      <w:r w:rsidR="00DB3533">
        <w:rPr>
          <w:rStyle w:val="FontStyle21"/>
          <w:sz w:val="24"/>
          <w:szCs w:val="24"/>
        </w:rPr>
        <w:t>с</w:t>
      </w:r>
      <w:r w:rsidR="00DB3533" w:rsidRPr="00A459FA">
        <w:rPr>
          <w:rStyle w:val="FontStyle21"/>
          <w:sz w:val="24"/>
          <w:szCs w:val="24"/>
        </w:rPr>
        <w:t>троително</w:t>
      </w:r>
      <w:r w:rsidR="00DB3533">
        <w:rPr>
          <w:rStyle w:val="FontStyle21"/>
          <w:sz w:val="24"/>
          <w:szCs w:val="24"/>
        </w:rPr>
        <w:t xml:space="preserve"> </w:t>
      </w:r>
      <w:r w:rsidR="00DB3533" w:rsidRPr="00A459FA">
        <w:rPr>
          <w:rStyle w:val="FontStyle21"/>
          <w:sz w:val="24"/>
          <w:szCs w:val="24"/>
        </w:rPr>
        <w:t>-</w:t>
      </w:r>
      <w:r w:rsidR="00DB3533">
        <w:rPr>
          <w:rStyle w:val="FontStyle21"/>
          <w:sz w:val="24"/>
          <w:szCs w:val="24"/>
        </w:rPr>
        <w:t xml:space="preserve"> </w:t>
      </w:r>
      <w:r w:rsidR="00DB3533" w:rsidRPr="00A459FA">
        <w:rPr>
          <w:rStyle w:val="FontStyle21"/>
          <w:sz w:val="24"/>
          <w:szCs w:val="24"/>
        </w:rPr>
        <w:t>монтажни работи</w:t>
      </w:r>
      <w:r w:rsidR="00DB3533">
        <w:rPr>
          <w:rStyle w:val="FontStyle21"/>
          <w:sz w:val="24"/>
          <w:szCs w:val="24"/>
        </w:rPr>
        <w:t>,</w:t>
      </w:r>
      <w:r w:rsidR="00DB3533" w:rsidRPr="00A459FA">
        <w:rPr>
          <w:rStyle w:val="FontStyle21"/>
          <w:sz w:val="24"/>
          <w:szCs w:val="24"/>
        </w:rPr>
        <w:t xml:space="preserve"> и с изискванията към строежите</w:t>
      </w:r>
      <w:r w:rsidR="00DB3533">
        <w:rPr>
          <w:rStyle w:val="FontStyle21"/>
          <w:sz w:val="24"/>
          <w:szCs w:val="24"/>
        </w:rPr>
        <w:t>,</w:t>
      </w:r>
      <w:r w:rsidR="00DB3533" w:rsidRPr="00A459FA">
        <w:rPr>
          <w:rStyle w:val="FontStyle21"/>
          <w:sz w:val="24"/>
          <w:szCs w:val="24"/>
        </w:rPr>
        <w:t xml:space="preserve"> поставени в действащото законодателство</w:t>
      </w:r>
      <w:r w:rsidR="00DB3533">
        <w:rPr>
          <w:rStyle w:val="FontStyle21"/>
          <w:sz w:val="24"/>
          <w:szCs w:val="24"/>
        </w:rPr>
        <w:t xml:space="preserve"> в Р.България</w:t>
      </w:r>
      <w:r w:rsidRPr="006E09E5">
        <w:rPr>
          <w:rFonts w:eastAsia="TimesNewRoman"/>
        </w:rPr>
        <w:t>.</w:t>
      </w:r>
    </w:p>
    <w:p w:rsidR="00DB3533" w:rsidRDefault="00B84494" w:rsidP="00DB3533">
      <w:pPr>
        <w:ind w:firstLine="709"/>
        <w:jc w:val="both"/>
        <w:outlineLvl w:val="1"/>
        <w:rPr>
          <w:rFonts w:eastAsiaTheme="majorEastAsia"/>
          <w:iCs/>
        </w:rPr>
      </w:pPr>
      <w:r w:rsidRPr="00B84494">
        <w:rPr>
          <w:rFonts w:eastAsiaTheme="majorEastAsia"/>
          <w:iCs/>
        </w:rPr>
        <w:t xml:space="preserve">Предаването и приемането на извършените СМР, предмет па настоящата поръчка ще се удостоверява със съставяне на </w:t>
      </w:r>
      <w:r w:rsidR="00DB3533">
        <w:rPr>
          <w:rFonts w:eastAsiaTheme="majorEastAsia"/>
          <w:iCs/>
        </w:rPr>
        <w:t>Приемно-предавателен п</w:t>
      </w:r>
      <w:r w:rsidRPr="00B84494">
        <w:rPr>
          <w:rFonts w:eastAsiaTheme="majorEastAsia"/>
          <w:iCs/>
        </w:rPr>
        <w:t xml:space="preserve">ротокол за установяване на извършени натурални видове СМР - </w:t>
      </w:r>
      <w:r w:rsidR="00DB3533">
        <w:rPr>
          <w:rFonts w:eastAsiaTheme="majorEastAsia"/>
          <w:iCs/>
        </w:rPr>
        <w:t>по</w:t>
      </w:r>
      <w:r w:rsidRPr="00B84494">
        <w:rPr>
          <w:rFonts w:eastAsiaTheme="majorEastAsia"/>
          <w:iCs/>
        </w:rPr>
        <w:t xml:space="preserve"> образец №19</w:t>
      </w:r>
      <w:r w:rsidR="00DB3533">
        <w:rPr>
          <w:rFonts w:eastAsiaTheme="majorEastAsia"/>
          <w:iCs/>
        </w:rPr>
        <w:t xml:space="preserve"> от </w:t>
      </w:r>
      <w:r w:rsidR="00DB3533" w:rsidRPr="00B84494">
        <w:rPr>
          <w:rFonts w:eastAsiaTheme="majorEastAsia"/>
          <w:iCs/>
        </w:rPr>
        <w:t>Наредба № 3/31,06.2003г</w:t>
      </w:r>
      <w:r w:rsidRPr="00B84494">
        <w:rPr>
          <w:rFonts w:eastAsiaTheme="majorEastAsia"/>
          <w:iCs/>
        </w:rPr>
        <w:t>, подписан от представ</w:t>
      </w:r>
      <w:r w:rsidR="00B0408D">
        <w:rPr>
          <w:rFonts w:eastAsiaTheme="majorEastAsia"/>
          <w:iCs/>
        </w:rPr>
        <w:t>ители н</w:t>
      </w:r>
      <w:r w:rsidRPr="00B84494">
        <w:rPr>
          <w:rFonts w:eastAsiaTheme="majorEastAsia"/>
          <w:iCs/>
        </w:rPr>
        <w:t>а страните по Договора</w:t>
      </w:r>
      <w:r w:rsidR="00DB3533">
        <w:rPr>
          <w:rFonts w:eastAsiaTheme="majorEastAsia"/>
          <w:iCs/>
        </w:rPr>
        <w:t>,</w:t>
      </w:r>
      <w:r w:rsidRPr="00B84494">
        <w:rPr>
          <w:rFonts w:eastAsiaTheme="majorEastAsia"/>
          <w:iCs/>
        </w:rPr>
        <w:t xml:space="preserve"> или от конкретно определените правоспособни лица. </w:t>
      </w:r>
      <w:r w:rsidR="00DB3533">
        <w:rPr>
          <w:rFonts w:eastAsiaTheme="majorEastAsia"/>
          <w:iCs/>
        </w:rPr>
        <w:t xml:space="preserve">     </w:t>
      </w:r>
    </w:p>
    <w:p w:rsidR="00B84494" w:rsidRPr="00637D4B" w:rsidRDefault="00B0408D" w:rsidP="00DB3533">
      <w:pPr>
        <w:ind w:firstLine="709"/>
        <w:jc w:val="both"/>
        <w:outlineLvl w:val="1"/>
        <w:rPr>
          <w:rFonts w:eastAsiaTheme="majorEastAsia"/>
          <w:iCs/>
        </w:rPr>
      </w:pPr>
      <w:r w:rsidRPr="00B84494">
        <w:rPr>
          <w:rFonts w:eastAsiaTheme="majorEastAsia"/>
          <w:iCs/>
        </w:rPr>
        <w:t>Възложителя</w:t>
      </w:r>
      <w:r w:rsidR="00B84494" w:rsidRPr="00B84494">
        <w:rPr>
          <w:rFonts w:eastAsiaTheme="majorEastAsia"/>
          <w:iCs/>
        </w:rPr>
        <w:t xml:space="preserve"> заплаща цената на извършените РСМР </w:t>
      </w:r>
      <w:r w:rsidR="00B84494" w:rsidRPr="00A56144">
        <w:rPr>
          <w:rFonts w:eastAsiaTheme="majorEastAsia"/>
          <w:i/>
          <w:iCs/>
        </w:rPr>
        <w:t>в съответствие с договорените в Договора</w:t>
      </w:r>
      <w:r w:rsidR="00DB3533" w:rsidRPr="00A56144">
        <w:rPr>
          <w:rFonts w:eastAsiaTheme="majorEastAsia"/>
          <w:i/>
          <w:iCs/>
        </w:rPr>
        <w:t xml:space="preserve"> за изпълнение</w:t>
      </w:r>
      <w:r w:rsidR="00B84494" w:rsidRPr="00A56144">
        <w:rPr>
          <w:rFonts w:eastAsiaTheme="majorEastAsia"/>
          <w:i/>
          <w:iCs/>
        </w:rPr>
        <w:t xml:space="preserve"> условия и срок</w:t>
      </w:r>
      <w:r w:rsidR="00B84494" w:rsidRPr="00B84494">
        <w:rPr>
          <w:rFonts w:eastAsiaTheme="majorEastAsia"/>
          <w:iCs/>
        </w:rPr>
        <w:t xml:space="preserve">, след представяне на фактура от </w:t>
      </w:r>
      <w:r w:rsidRPr="00B84494">
        <w:rPr>
          <w:rFonts w:eastAsiaTheme="majorEastAsia"/>
          <w:iCs/>
        </w:rPr>
        <w:t>Изпълнителя</w:t>
      </w:r>
      <w:r w:rsidR="00B84494" w:rsidRPr="00B84494">
        <w:rPr>
          <w:rFonts w:eastAsiaTheme="majorEastAsia"/>
          <w:iCs/>
        </w:rPr>
        <w:t>, Протокол</w:t>
      </w:r>
      <w:r w:rsidR="00DB3533">
        <w:rPr>
          <w:rFonts w:eastAsiaTheme="majorEastAsia"/>
          <w:iCs/>
        </w:rPr>
        <w:t xml:space="preserve"> по</w:t>
      </w:r>
      <w:r w:rsidR="00B84494" w:rsidRPr="00B84494">
        <w:rPr>
          <w:rFonts w:eastAsiaTheme="majorEastAsia"/>
          <w:iCs/>
        </w:rPr>
        <w:t xml:space="preserve"> образец №19 и всички други актове, изискващи се в Наредба № 3/31,06.2003г. за съставяне на актове и протоколи по време на строителството. Плащането се извършва по банков път с платежно нареждане по сметка на </w:t>
      </w:r>
      <w:r w:rsidRPr="00B84494">
        <w:rPr>
          <w:rFonts w:eastAsiaTheme="majorEastAsia"/>
          <w:iCs/>
        </w:rPr>
        <w:t>Изпълнителя</w:t>
      </w:r>
      <w:r w:rsidR="00B84494" w:rsidRPr="00B84494">
        <w:rPr>
          <w:rFonts w:eastAsiaTheme="majorEastAsia"/>
          <w:iCs/>
        </w:rPr>
        <w:t>.</w:t>
      </w:r>
    </w:p>
    <w:p w:rsidR="009B6CFD" w:rsidRPr="00021E74" w:rsidRDefault="00021E74" w:rsidP="00021E74">
      <w:pPr>
        <w:ind w:firstLine="709"/>
        <w:jc w:val="both"/>
        <w:rPr>
          <w:lang w:val="en-US"/>
        </w:rPr>
      </w:pPr>
      <w:r>
        <w:rPr>
          <w:lang w:val="en-US"/>
        </w:rPr>
        <w:t xml:space="preserve"> </w:t>
      </w:r>
    </w:p>
    <w:p w:rsidR="002D7322" w:rsidRPr="00021E74" w:rsidRDefault="006E575B" w:rsidP="00AB53AC">
      <w:pPr>
        <w:pStyle w:val="Style7"/>
        <w:widowControl/>
        <w:numPr>
          <w:ilvl w:val="0"/>
          <w:numId w:val="38"/>
        </w:numPr>
        <w:spacing w:before="96" w:line="240" w:lineRule="auto"/>
        <w:ind w:left="0" w:firstLine="0"/>
        <w:jc w:val="center"/>
        <w:rPr>
          <w:rStyle w:val="FontStyle20"/>
          <w:sz w:val="24"/>
          <w:szCs w:val="24"/>
        </w:rPr>
      </w:pPr>
      <w:r w:rsidRPr="008471BA">
        <w:rPr>
          <w:rStyle w:val="FontStyle20"/>
          <w:sz w:val="24"/>
          <w:szCs w:val="24"/>
        </w:rPr>
        <w:t>ГАРАНЦИОННИ СРОКОВЕ</w:t>
      </w:r>
    </w:p>
    <w:p w:rsidR="006E575B" w:rsidRPr="00C21CB1" w:rsidRDefault="006E575B" w:rsidP="006E575B">
      <w:pPr>
        <w:jc w:val="both"/>
      </w:pPr>
      <w:r w:rsidRPr="008471BA">
        <w:t xml:space="preserve">         Участниците трябва да предложат </w:t>
      </w:r>
      <w:r w:rsidR="002D7322" w:rsidRPr="008471BA">
        <w:t xml:space="preserve">в Техническото предложение за изпълнение на Обособената позиция </w:t>
      </w:r>
      <w:r w:rsidRPr="008471BA">
        <w:t>гаранционни срокове за изпълнените строителни дейности, които не могат да бъдат по-кратки от предвидените в Наредба № 2 от 31.07.2003г. за въвеждане в експлоатация на строежите в Република България и минималните гаранционни срокове за изпълнени строителни и монтажни работи, съоръжения и строителни обекти.</w:t>
      </w:r>
    </w:p>
    <w:p w:rsidR="00021E74" w:rsidRPr="00DA59BF" w:rsidRDefault="00021E74" w:rsidP="00DA59BF">
      <w:pPr>
        <w:pStyle w:val="Style7"/>
        <w:widowControl/>
        <w:spacing w:before="96" w:line="240" w:lineRule="auto"/>
        <w:ind w:firstLine="0"/>
        <w:rPr>
          <w:rStyle w:val="FontStyle20"/>
          <w:sz w:val="24"/>
          <w:szCs w:val="24"/>
        </w:rPr>
      </w:pPr>
    </w:p>
    <w:p w:rsidR="00021E74" w:rsidRPr="00021E74" w:rsidRDefault="00021E74" w:rsidP="006E575B">
      <w:pPr>
        <w:pStyle w:val="Style7"/>
        <w:widowControl/>
        <w:spacing w:before="96" w:line="240" w:lineRule="auto"/>
        <w:jc w:val="center"/>
        <w:rPr>
          <w:rStyle w:val="FontStyle20"/>
          <w:sz w:val="24"/>
          <w:szCs w:val="24"/>
          <w:lang w:val="en-US"/>
        </w:rPr>
      </w:pPr>
    </w:p>
    <w:p w:rsidR="008471BA" w:rsidRPr="002F6D47" w:rsidRDefault="008471BA" w:rsidP="008471BA">
      <w:pPr>
        <w:pStyle w:val="Style2"/>
        <w:widowControl/>
        <w:tabs>
          <w:tab w:val="left" w:pos="1440"/>
        </w:tabs>
        <w:spacing w:line="276" w:lineRule="auto"/>
        <w:ind w:firstLine="0"/>
        <w:rPr>
          <w:rStyle w:val="FontStyle21"/>
          <w:lang w:val="en-US"/>
        </w:rPr>
      </w:pPr>
      <w:r>
        <w:rPr>
          <w:rStyle w:val="FontStyle21"/>
        </w:rPr>
        <w:t xml:space="preserve">       </w:t>
      </w:r>
      <w:r w:rsidR="002F6D47" w:rsidRPr="00A56144">
        <w:rPr>
          <w:rStyle w:val="FontStyle21"/>
        </w:rPr>
        <w:t xml:space="preserve">Приложение </w:t>
      </w:r>
      <w:r w:rsidR="002F6D47" w:rsidRPr="00A56144">
        <w:rPr>
          <w:rStyle w:val="FontStyle21"/>
          <w:lang w:val="en-US"/>
        </w:rPr>
        <w:t xml:space="preserve">- </w:t>
      </w:r>
      <w:r w:rsidRPr="00A56144">
        <w:rPr>
          <w:rStyle w:val="FontStyle21"/>
        </w:rPr>
        <w:t xml:space="preserve">Количествена сметка на РСМР подлежащи на изпълнение по Обособена </w:t>
      </w:r>
      <w:r w:rsidR="002F6D47" w:rsidRPr="00A56144">
        <w:rPr>
          <w:rStyle w:val="FontStyle21"/>
        </w:rPr>
        <w:t xml:space="preserve">позиция </w:t>
      </w:r>
      <w:r w:rsidR="002F6D47" w:rsidRPr="00F86BDD">
        <w:rPr>
          <w:rStyle w:val="FontStyle21"/>
        </w:rPr>
        <w:t xml:space="preserve">№5/Образец </w:t>
      </w:r>
      <w:r w:rsidR="004B1764" w:rsidRPr="00F86BDD">
        <w:rPr>
          <w:rStyle w:val="FontStyle21"/>
        </w:rPr>
        <w:t>№</w:t>
      </w:r>
      <w:r w:rsidR="004B1764" w:rsidRPr="00F86BDD">
        <w:rPr>
          <w:rStyle w:val="FontStyle21"/>
          <w:lang w:val="en-US"/>
        </w:rPr>
        <w:t>4</w:t>
      </w:r>
      <w:r w:rsidR="00637D4B" w:rsidRPr="00F86BDD">
        <w:rPr>
          <w:rStyle w:val="FontStyle21"/>
        </w:rPr>
        <w:t>.</w:t>
      </w:r>
      <w:r w:rsidR="004B1764" w:rsidRPr="00F86BDD">
        <w:rPr>
          <w:rStyle w:val="FontStyle21"/>
          <w:lang w:val="en-US"/>
        </w:rPr>
        <w:t>5</w:t>
      </w:r>
      <w:r w:rsidR="00637D4B" w:rsidRPr="00F86BDD">
        <w:rPr>
          <w:rStyle w:val="FontStyle21"/>
        </w:rPr>
        <w:t>/</w:t>
      </w:r>
      <w:r w:rsidR="002F6D47">
        <w:rPr>
          <w:rStyle w:val="FontStyle21"/>
          <w:lang w:val="en-US"/>
        </w:rPr>
        <w:t xml:space="preserve"> </w:t>
      </w:r>
    </w:p>
    <w:p w:rsidR="006E575B" w:rsidRPr="002A12D6" w:rsidRDefault="006E575B" w:rsidP="006E575B">
      <w:pPr>
        <w:pStyle w:val="Style7"/>
        <w:widowControl/>
        <w:spacing w:before="96" w:line="240" w:lineRule="auto"/>
        <w:jc w:val="center"/>
        <w:rPr>
          <w:rStyle w:val="FontStyle20"/>
          <w:sz w:val="24"/>
          <w:szCs w:val="24"/>
        </w:rPr>
      </w:pPr>
    </w:p>
    <w:sectPr w:rsidR="006E575B" w:rsidRPr="002A12D6" w:rsidSect="007044E3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5" w:h="16837"/>
      <w:pgMar w:top="261" w:right="1100" w:bottom="1077" w:left="1100" w:header="170" w:footer="17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74F" w:rsidRDefault="0002374F">
      <w:r>
        <w:separator/>
      </w:r>
    </w:p>
  </w:endnote>
  <w:endnote w:type="continuationSeparator" w:id="0">
    <w:p w:rsidR="0002374F" w:rsidRDefault="0002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57562923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17468556"/>
          <w:docPartObj>
            <w:docPartGallery w:val="Page Numbers (Top of Page)"/>
            <w:docPartUnique/>
          </w:docPartObj>
        </w:sdtPr>
        <w:sdtEndPr/>
        <w:sdtContent>
          <w:p w:rsidR="009B6CFD" w:rsidRPr="0092258F" w:rsidRDefault="0092258F">
            <w:pPr>
              <w:pStyle w:val="Footer"/>
              <w:jc w:val="center"/>
              <w:rPr>
                <w:sz w:val="20"/>
                <w:szCs w:val="20"/>
              </w:rPr>
            </w:pPr>
            <w:r w:rsidRPr="0092258F">
              <w:rPr>
                <w:sz w:val="20"/>
                <w:szCs w:val="20"/>
              </w:rPr>
              <w:t xml:space="preserve">стр. </w:t>
            </w:r>
            <w:r w:rsidR="009B6CFD" w:rsidRPr="0092258F">
              <w:rPr>
                <w:b/>
                <w:bCs/>
                <w:sz w:val="20"/>
                <w:szCs w:val="20"/>
              </w:rPr>
              <w:fldChar w:fldCharType="begin"/>
            </w:r>
            <w:r w:rsidR="009B6CFD" w:rsidRPr="0092258F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="009B6CFD" w:rsidRPr="0092258F">
              <w:rPr>
                <w:b/>
                <w:bCs/>
                <w:sz w:val="20"/>
                <w:szCs w:val="20"/>
              </w:rPr>
              <w:fldChar w:fldCharType="separate"/>
            </w:r>
            <w:r w:rsidR="00E0124B">
              <w:rPr>
                <w:b/>
                <w:bCs/>
                <w:noProof/>
                <w:sz w:val="20"/>
                <w:szCs w:val="20"/>
              </w:rPr>
              <w:t>2</w:t>
            </w:r>
            <w:r w:rsidR="009B6CFD" w:rsidRPr="0092258F">
              <w:rPr>
                <w:b/>
                <w:bCs/>
                <w:sz w:val="20"/>
                <w:szCs w:val="20"/>
              </w:rPr>
              <w:fldChar w:fldCharType="end"/>
            </w:r>
            <w:r w:rsidR="009B6CFD" w:rsidRPr="0092258F">
              <w:rPr>
                <w:sz w:val="20"/>
                <w:szCs w:val="20"/>
              </w:rPr>
              <w:t xml:space="preserve"> от </w:t>
            </w:r>
            <w:r w:rsidR="009B6CFD" w:rsidRPr="0092258F">
              <w:rPr>
                <w:b/>
                <w:bCs/>
                <w:sz w:val="20"/>
                <w:szCs w:val="20"/>
              </w:rPr>
              <w:fldChar w:fldCharType="begin"/>
            </w:r>
            <w:r w:rsidR="009B6CFD" w:rsidRPr="0092258F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="009B6CFD" w:rsidRPr="0092258F">
              <w:rPr>
                <w:b/>
                <w:bCs/>
                <w:sz w:val="20"/>
                <w:szCs w:val="20"/>
              </w:rPr>
              <w:fldChar w:fldCharType="separate"/>
            </w:r>
            <w:r w:rsidR="00E0124B">
              <w:rPr>
                <w:b/>
                <w:bCs/>
                <w:noProof/>
                <w:sz w:val="20"/>
                <w:szCs w:val="20"/>
              </w:rPr>
              <w:t>5</w:t>
            </w:r>
            <w:r w:rsidR="009B6CFD" w:rsidRPr="0092258F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9B6CFD" w:rsidRDefault="009B6CFD">
    <w:pPr>
      <w:pStyle w:val="Style6"/>
      <w:widowControl/>
      <w:jc w:val="center"/>
      <w:rPr>
        <w:rStyle w:val="FontStyle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154306533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49621860"/>
          <w:docPartObj>
            <w:docPartGallery w:val="Page Numbers (Top of Page)"/>
            <w:docPartUnique/>
          </w:docPartObj>
        </w:sdtPr>
        <w:sdtEndPr/>
        <w:sdtContent>
          <w:p w:rsidR="00992FE6" w:rsidRPr="0092258F" w:rsidRDefault="00992FE6" w:rsidP="00992FE6">
            <w:pPr>
              <w:pStyle w:val="Footer"/>
              <w:jc w:val="center"/>
              <w:rPr>
                <w:sz w:val="20"/>
                <w:szCs w:val="20"/>
              </w:rPr>
            </w:pPr>
            <w:r w:rsidRPr="0092258F">
              <w:rPr>
                <w:sz w:val="20"/>
                <w:szCs w:val="20"/>
              </w:rPr>
              <w:t xml:space="preserve">стр. </w:t>
            </w:r>
            <w:r w:rsidRPr="0092258F">
              <w:rPr>
                <w:b/>
                <w:bCs/>
                <w:sz w:val="20"/>
                <w:szCs w:val="20"/>
              </w:rPr>
              <w:fldChar w:fldCharType="begin"/>
            </w:r>
            <w:r w:rsidRPr="0092258F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92258F">
              <w:rPr>
                <w:b/>
                <w:bCs/>
                <w:sz w:val="20"/>
                <w:szCs w:val="20"/>
              </w:rPr>
              <w:fldChar w:fldCharType="separate"/>
            </w:r>
            <w:r w:rsidR="00E0124B">
              <w:rPr>
                <w:b/>
                <w:bCs/>
                <w:noProof/>
                <w:sz w:val="20"/>
                <w:szCs w:val="20"/>
              </w:rPr>
              <w:t>1</w:t>
            </w:r>
            <w:r w:rsidRPr="0092258F">
              <w:rPr>
                <w:b/>
                <w:bCs/>
                <w:sz w:val="20"/>
                <w:szCs w:val="20"/>
              </w:rPr>
              <w:fldChar w:fldCharType="end"/>
            </w:r>
            <w:r w:rsidRPr="0092258F">
              <w:rPr>
                <w:sz w:val="20"/>
                <w:szCs w:val="20"/>
              </w:rPr>
              <w:t xml:space="preserve"> от </w:t>
            </w:r>
            <w:r w:rsidRPr="0092258F">
              <w:rPr>
                <w:b/>
                <w:bCs/>
                <w:sz w:val="20"/>
                <w:szCs w:val="20"/>
              </w:rPr>
              <w:fldChar w:fldCharType="begin"/>
            </w:r>
            <w:r w:rsidRPr="0092258F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92258F">
              <w:rPr>
                <w:b/>
                <w:bCs/>
                <w:sz w:val="20"/>
                <w:szCs w:val="20"/>
              </w:rPr>
              <w:fldChar w:fldCharType="separate"/>
            </w:r>
            <w:r w:rsidR="00E0124B">
              <w:rPr>
                <w:b/>
                <w:bCs/>
                <w:noProof/>
                <w:sz w:val="20"/>
                <w:szCs w:val="20"/>
              </w:rPr>
              <w:t>5</w:t>
            </w:r>
            <w:r w:rsidRPr="0092258F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992FE6" w:rsidRDefault="00992F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74F" w:rsidRDefault="0002374F">
      <w:r>
        <w:separator/>
      </w:r>
    </w:p>
  </w:footnote>
  <w:footnote w:type="continuationSeparator" w:id="0">
    <w:p w:rsidR="0002374F" w:rsidRDefault="00023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FE6" w:rsidRPr="00992FE6" w:rsidRDefault="00992FE6" w:rsidP="00992FE6">
    <w:pPr>
      <w:pBdr>
        <w:bottom w:val="single" w:sz="4" w:space="1" w:color="auto"/>
      </w:pBdr>
      <w:tabs>
        <w:tab w:val="left" w:pos="3686"/>
        <w:tab w:val="center" w:pos="4111"/>
        <w:tab w:val="center" w:pos="4693"/>
        <w:tab w:val="right" w:pos="9639"/>
      </w:tabs>
      <w:rPr>
        <w:rFonts w:eastAsia="Calibri"/>
        <w:noProof/>
        <w:sz w:val="22"/>
        <w:szCs w:val="22"/>
      </w:rPr>
    </w:pPr>
    <w:r>
      <w:rPr>
        <w:b/>
        <w:bCs/>
        <w:sz w:val="22"/>
        <w:szCs w:val="22"/>
        <w:lang w:val="en-US"/>
      </w:rPr>
      <w:t xml:space="preserve"> </w:t>
    </w:r>
    <w:r w:rsidRPr="00992FE6">
      <w:rPr>
        <w:rFonts w:eastAsia="Calibri"/>
        <w:noProof/>
        <w:sz w:val="22"/>
        <w:szCs w:val="22"/>
      </w:rPr>
      <w:tab/>
    </w:r>
    <w:r w:rsidRPr="00992FE6">
      <w:rPr>
        <w:rFonts w:eastAsia="Calibri"/>
        <w:noProof/>
        <w:sz w:val="22"/>
        <w:szCs w:val="22"/>
        <w:lang w:val="en-US"/>
      </w:rPr>
      <w:t xml:space="preserve">         </w:t>
    </w:r>
    <w:r>
      <w:rPr>
        <w:rFonts w:eastAsia="Calibri"/>
        <w:noProof/>
        <w:sz w:val="22"/>
        <w:szCs w:val="22"/>
      </w:rPr>
      <w:drawing>
        <wp:inline distT="0" distB="0" distL="0" distR="0" wp14:anchorId="30EE6F1F" wp14:editId="4629C9DC">
          <wp:extent cx="775335" cy="760730"/>
          <wp:effectExtent l="0" t="0" r="5715" b="1270"/>
          <wp:docPr id="3" name="Picture 3" descr="Description: C:\Users\user1\Desktop\MRRB - Vraca\logo\LogoMUS201781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user1\Desktop\MRRB - Vraca\logo\LogoMUS201781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33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92FE6">
      <w:rPr>
        <w:rFonts w:eastAsia="Times New Roman"/>
        <w:b/>
        <w:bCs/>
        <w:sz w:val="18"/>
        <w:szCs w:val="18"/>
      </w:rPr>
      <w:tab/>
      <w:t>Приложение  №3</w:t>
    </w:r>
    <w:r>
      <w:rPr>
        <w:rFonts w:eastAsia="Times New Roman"/>
        <w:b/>
        <w:bCs/>
        <w:sz w:val="18"/>
        <w:szCs w:val="18"/>
      </w:rPr>
      <w:t>.</w:t>
    </w:r>
    <w:r>
      <w:rPr>
        <w:rFonts w:eastAsia="Times New Roman"/>
        <w:b/>
        <w:bCs/>
        <w:sz w:val="18"/>
        <w:szCs w:val="18"/>
        <w:lang w:val="en-US"/>
      </w:rPr>
      <w:t>5</w:t>
    </w:r>
    <w:r w:rsidRPr="00992FE6">
      <w:rPr>
        <w:rFonts w:eastAsia="Times New Roman"/>
        <w:b/>
        <w:bCs/>
        <w:sz w:val="18"/>
        <w:szCs w:val="18"/>
      </w:rPr>
      <w:t>.</w:t>
    </w:r>
  </w:p>
  <w:p w:rsidR="009B6CFD" w:rsidRPr="00992FE6" w:rsidRDefault="009B6CFD" w:rsidP="00F86BDD">
    <w:pPr>
      <w:widowControl/>
      <w:jc w:val="center"/>
      <w:rPr>
        <w:rFonts w:eastAsia="Times New Roman"/>
        <w:b/>
        <w:bCs/>
        <w:sz w:val="20"/>
        <w:szCs w:val="20"/>
        <w:lang w:val="en-US"/>
      </w:rPr>
    </w:pPr>
  </w:p>
  <w:p w:rsidR="009B6CFD" w:rsidRPr="004D241C" w:rsidRDefault="009B6CFD" w:rsidP="002A5418">
    <w:pPr>
      <w:pStyle w:val="Header"/>
      <w:jc w:val="both"/>
      <w:rPr>
        <w:b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FE6" w:rsidRPr="00F86BDD" w:rsidRDefault="00992FE6" w:rsidP="00992FE6">
    <w:pPr>
      <w:tabs>
        <w:tab w:val="left" w:pos="3772"/>
        <w:tab w:val="center" w:pos="4536"/>
        <w:tab w:val="center" w:pos="4693"/>
        <w:tab w:val="right" w:pos="9072"/>
      </w:tabs>
      <w:rPr>
        <w:rFonts w:eastAsia="Calibri"/>
        <w:noProof/>
        <w:sz w:val="22"/>
        <w:szCs w:val="22"/>
        <w:lang w:val="en-US"/>
      </w:rPr>
    </w:pPr>
    <w:r w:rsidRPr="00F86BDD">
      <w:rPr>
        <w:rFonts w:eastAsia="Calibri"/>
        <w:noProof/>
        <w:sz w:val="22"/>
        <w:szCs w:val="22"/>
      </w:rPr>
      <w:tab/>
    </w:r>
    <w:r>
      <w:rPr>
        <w:rFonts w:eastAsia="Calibri"/>
        <w:noProof/>
        <w:sz w:val="22"/>
        <w:szCs w:val="22"/>
        <w:lang w:val="en-US"/>
      </w:rPr>
      <w:t xml:space="preserve">      </w:t>
    </w:r>
    <w:r w:rsidRPr="00F86BDD">
      <w:rPr>
        <w:rFonts w:eastAsia="Calibri"/>
        <w:noProof/>
        <w:sz w:val="22"/>
        <w:szCs w:val="22"/>
        <w:lang w:val="en-US"/>
      </w:rPr>
      <w:t xml:space="preserve"> </w:t>
    </w:r>
    <w:r>
      <w:rPr>
        <w:rFonts w:eastAsia="Calibri"/>
        <w:noProof/>
        <w:sz w:val="22"/>
        <w:szCs w:val="22"/>
      </w:rPr>
      <w:drawing>
        <wp:inline distT="0" distB="0" distL="0" distR="0" wp14:anchorId="615724B6" wp14:editId="67283860">
          <wp:extent cx="775335" cy="760730"/>
          <wp:effectExtent l="0" t="0" r="5715" b="1270"/>
          <wp:docPr id="2" name="Picture 2" descr="Description: C:\Users\user1\Desktop\MRRB - Vraca\logo\LogoMUS201781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user1\Desktop\MRRB - Vraca\logo\LogoMUS201781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33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92FE6" w:rsidRPr="00F86BDD" w:rsidRDefault="00992FE6" w:rsidP="00992FE6">
    <w:pPr>
      <w:widowControl/>
      <w:jc w:val="center"/>
      <w:rPr>
        <w:rFonts w:eastAsia="Times New Roman"/>
        <w:b/>
        <w:bCs/>
        <w:sz w:val="20"/>
        <w:szCs w:val="20"/>
        <w:lang w:val="ru-RU"/>
      </w:rPr>
    </w:pPr>
    <w:r w:rsidRPr="00F86BDD">
      <w:rPr>
        <w:rFonts w:eastAsia="Times New Roman"/>
        <w:b/>
        <w:bCs/>
        <w:sz w:val="20"/>
        <w:szCs w:val="20"/>
      </w:rPr>
      <w:t>Обществена поръчка с предмет:</w:t>
    </w:r>
    <w:r w:rsidRPr="00F86BDD">
      <w:rPr>
        <w:rFonts w:eastAsia="Times New Roman"/>
        <w:b/>
        <w:bCs/>
        <w:sz w:val="20"/>
        <w:szCs w:val="20"/>
        <w:lang w:val="ru-RU"/>
      </w:rPr>
      <w:t xml:space="preserve"> „ИЗВЪРШВАНЕ НА ТЕКУЩ РЕМОНТ НА СГРАДНИЯ ФОНД НА МЕДИЦИНСКИ УНИВЕРСИТЕТ – СОФИЯ  ПО  ОСЕМ ОБОСОБЕНИ ПОЗИЦИИ“</w:t>
    </w:r>
  </w:p>
  <w:p w:rsidR="00992FE6" w:rsidRDefault="00992F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27CB3E4"/>
    <w:lvl w:ilvl="0">
      <w:numFmt w:val="bullet"/>
      <w:lvlText w:val="*"/>
      <w:lvlJc w:val="left"/>
    </w:lvl>
  </w:abstractNum>
  <w:abstractNum w:abstractNumId="1">
    <w:nsid w:val="00DD57EA"/>
    <w:multiLevelType w:val="hybridMultilevel"/>
    <w:tmpl w:val="EF6E06B2"/>
    <w:lvl w:ilvl="0" w:tplc="6834F63C">
      <w:start w:val="65535"/>
      <w:numFmt w:val="bullet"/>
      <w:lvlText w:val="-"/>
      <w:lvlJc w:val="left"/>
      <w:pPr>
        <w:ind w:left="922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">
    <w:nsid w:val="04556D71"/>
    <w:multiLevelType w:val="hybridMultilevel"/>
    <w:tmpl w:val="EE22452E"/>
    <w:lvl w:ilvl="0" w:tplc="6F488A58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F07DC4"/>
    <w:multiLevelType w:val="hybridMultilevel"/>
    <w:tmpl w:val="340ABC42"/>
    <w:lvl w:ilvl="0" w:tplc="6834F63C">
      <w:start w:val="65535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8207F"/>
    <w:multiLevelType w:val="hybridMultilevel"/>
    <w:tmpl w:val="0A2A57C4"/>
    <w:lvl w:ilvl="0" w:tplc="6834F63C">
      <w:start w:val="65535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851FC"/>
    <w:multiLevelType w:val="hybridMultilevel"/>
    <w:tmpl w:val="0F569CA8"/>
    <w:lvl w:ilvl="0" w:tplc="6834F63C">
      <w:start w:val="65535"/>
      <w:numFmt w:val="bullet"/>
      <w:lvlText w:val="-"/>
      <w:lvlJc w:val="left"/>
      <w:pPr>
        <w:ind w:left="1866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>
    <w:nsid w:val="0C5E2BFE"/>
    <w:multiLevelType w:val="hybridMultilevel"/>
    <w:tmpl w:val="FFFC29D4"/>
    <w:lvl w:ilvl="0" w:tplc="51C09E3C">
      <w:start w:val="1"/>
      <w:numFmt w:val="decimal"/>
      <w:lvlText w:val="%1."/>
      <w:lvlJc w:val="left"/>
      <w:pPr>
        <w:ind w:left="110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29" w:hanging="360"/>
      </w:pPr>
    </w:lvl>
    <w:lvl w:ilvl="2" w:tplc="0402001B" w:tentative="1">
      <w:start w:val="1"/>
      <w:numFmt w:val="lowerRoman"/>
      <w:lvlText w:val="%3."/>
      <w:lvlJc w:val="right"/>
      <w:pPr>
        <w:ind w:left="2549" w:hanging="180"/>
      </w:pPr>
    </w:lvl>
    <w:lvl w:ilvl="3" w:tplc="0402000F" w:tentative="1">
      <w:start w:val="1"/>
      <w:numFmt w:val="decimal"/>
      <w:lvlText w:val="%4."/>
      <w:lvlJc w:val="left"/>
      <w:pPr>
        <w:ind w:left="3269" w:hanging="360"/>
      </w:pPr>
    </w:lvl>
    <w:lvl w:ilvl="4" w:tplc="04020019" w:tentative="1">
      <w:start w:val="1"/>
      <w:numFmt w:val="lowerLetter"/>
      <w:lvlText w:val="%5."/>
      <w:lvlJc w:val="left"/>
      <w:pPr>
        <w:ind w:left="3989" w:hanging="360"/>
      </w:pPr>
    </w:lvl>
    <w:lvl w:ilvl="5" w:tplc="0402001B" w:tentative="1">
      <w:start w:val="1"/>
      <w:numFmt w:val="lowerRoman"/>
      <w:lvlText w:val="%6."/>
      <w:lvlJc w:val="right"/>
      <w:pPr>
        <w:ind w:left="4709" w:hanging="180"/>
      </w:pPr>
    </w:lvl>
    <w:lvl w:ilvl="6" w:tplc="0402000F" w:tentative="1">
      <w:start w:val="1"/>
      <w:numFmt w:val="decimal"/>
      <w:lvlText w:val="%7."/>
      <w:lvlJc w:val="left"/>
      <w:pPr>
        <w:ind w:left="5429" w:hanging="360"/>
      </w:pPr>
    </w:lvl>
    <w:lvl w:ilvl="7" w:tplc="04020019" w:tentative="1">
      <w:start w:val="1"/>
      <w:numFmt w:val="lowerLetter"/>
      <w:lvlText w:val="%8."/>
      <w:lvlJc w:val="left"/>
      <w:pPr>
        <w:ind w:left="6149" w:hanging="360"/>
      </w:pPr>
    </w:lvl>
    <w:lvl w:ilvl="8" w:tplc="0402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7">
    <w:nsid w:val="14456187"/>
    <w:multiLevelType w:val="hybridMultilevel"/>
    <w:tmpl w:val="6F487848"/>
    <w:lvl w:ilvl="0" w:tplc="6834F63C">
      <w:start w:val="65535"/>
      <w:numFmt w:val="bullet"/>
      <w:lvlText w:val="-"/>
      <w:lvlJc w:val="left"/>
      <w:pPr>
        <w:ind w:left="1628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8">
    <w:nsid w:val="19BD1246"/>
    <w:multiLevelType w:val="hybridMultilevel"/>
    <w:tmpl w:val="6F70AB4E"/>
    <w:lvl w:ilvl="0" w:tplc="6834F63C">
      <w:start w:val="65535"/>
      <w:numFmt w:val="bullet"/>
      <w:lvlText w:val="-"/>
      <w:lvlJc w:val="left"/>
      <w:pPr>
        <w:ind w:left="1085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>
    <w:nsid w:val="1A902D21"/>
    <w:multiLevelType w:val="hybridMultilevel"/>
    <w:tmpl w:val="3858E93A"/>
    <w:lvl w:ilvl="0" w:tplc="6834F63C">
      <w:start w:val="65535"/>
      <w:numFmt w:val="bullet"/>
      <w:lvlText w:val="-"/>
      <w:lvlJc w:val="left"/>
      <w:pPr>
        <w:ind w:left="143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>
    <w:nsid w:val="1B5824E9"/>
    <w:multiLevelType w:val="hybridMultilevel"/>
    <w:tmpl w:val="B64E7364"/>
    <w:lvl w:ilvl="0" w:tplc="B8C267EE">
      <w:start w:val="1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1">
    <w:nsid w:val="275475AE"/>
    <w:multiLevelType w:val="hybridMultilevel"/>
    <w:tmpl w:val="29F4C3BA"/>
    <w:lvl w:ilvl="0" w:tplc="BF2EE7E0">
      <w:start w:val="8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483" w:hanging="360"/>
      </w:pPr>
    </w:lvl>
    <w:lvl w:ilvl="2" w:tplc="0402001B" w:tentative="1">
      <w:start w:val="1"/>
      <w:numFmt w:val="lowerRoman"/>
      <w:lvlText w:val="%3."/>
      <w:lvlJc w:val="right"/>
      <w:pPr>
        <w:ind w:left="5203" w:hanging="180"/>
      </w:pPr>
    </w:lvl>
    <w:lvl w:ilvl="3" w:tplc="0402000F" w:tentative="1">
      <w:start w:val="1"/>
      <w:numFmt w:val="decimal"/>
      <w:lvlText w:val="%4."/>
      <w:lvlJc w:val="left"/>
      <w:pPr>
        <w:ind w:left="5923" w:hanging="360"/>
      </w:pPr>
    </w:lvl>
    <w:lvl w:ilvl="4" w:tplc="04020019" w:tentative="1">
      <w:start w:val="1"/>
      <w:numFmt w:val="lowerLetter"/>
      <w:lvlText w:val="%5."/>
      <w:lvlJc w:val="left"/>
      <w:pPr>
        <w:ind w:left="6643" w:hanging="360"/>
      </w:pPr>
    </w:lvl>
    <w:lvl w:ilvl="5" w:tplc="0402001B" w:tentative="1">
      <w:start w:val="1"/>
      <w:numFmt w:val="lowerRoman"/>
      <w:lvlText w:val="%6."/>
      <w:lvlJc w:val="right"/>
      <w:pPr>
        <w:ind w:left="7363" w:hanging="180"/>
      </w:pPr>
    </w:lvl>
    <w:lvl w:ilvl="6" w:tplc="0402000F" w:tentative="1">
      <w:start w:val="1"/>
      <w:numFmt w:val="decimal"/>
      <w:lvlText w:val="%7."/>
      <w:lvlJc w:val="left"/>
      <w:pPr>
        <w:ind w:left="8083" w:hanging="360"/>
      </w:pPr>
    </w:lvl>
    <w:lvl w:ilvl="7" w:tplc="04020019" w:tentative="1">
      <w:start w:val="1"/>
      <w:numFmt w:val="lowerLetter"/>
      <w:lvlText w:val="%8."/>
      <w:lvlJc w:val="left"/>
      <w:pPr>
        <w:ind w:left="8803" w:hanging="360"/>
      </w:pPr>
    </w:lvl>
    <w:lvl w:ilvl="8" w:tplc="040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2">
    <w:nsid w:val="2A356E8F"/>
    <w:multiLevelType w:val="hybridMultilevel"/>
    <w:tmpl w:val="5DB8CEA4"/>
    <w:lvl w:ilvl="0" w:tplc="6834F63C">
      <w:start w:val="65535"/>
      <w:numFmt w:val="bullet"/>
      <w:lvlText w:val="-"/>
      <w:lvlJc w:val="left"/>
      <w:pPr>
        <w:ind w:left="1109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13">
    <w:nsid w:val="30057BB6"/>
    <w:multiLevelType w:val="hybridMultilevel"/>
    <w:tmpl w:val="0A5472E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371455C"/>
    <w:multiLevelType w:val="hybridMultilevel"/>
    <w:tmpl w:val="3738D0D8"/>
    <w:lvl w:ilvl="0" w:tplc="F664F958">
      <w:start w:val="5"/>
      <w:numFmt w:val="upperRoman"/>
      <w:lvlText w:val="%1."/>
      <w:lvlJc w:val="left"/>
      <w:pPr>
        <w:ind w:left="145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5">
    <w:nsid w:val="33DA7750"/>
    <w:multiLevelType w:val="hybridMultilevel"/>
    <w:tmpl w:val="47FE7304"/>
    <w:lvl w:ilvl="0" w:tplc="6834F63C">
      <w:start w:val="65535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4C0B9D"/>
    <w:multiLevelType w:val="hybridMultilevel"/>
    <w:tmpl w:val="E4760CFC"/>
    <w:lvl w:ilvl="0" w:tplc="5D448DAE">
      <w:start w:val="6"/>
      <w:numFmt w:val="upperRoman"/>
      <w:lvlText w:val="%1."/>
      <w:lvlJc w:val="left"/>
      <w:pPr>
        <w:ind w:left="145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7">
    <w:nsid w:val="3A784281"/>
    <w:multiLevelType w:val="hybridMultilevel"/>
    <w:tmpl w:val="18EA1392"/>
    <w:lvl w:ilvl="0" w:tplc="D21AB3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56C7AB8"/>
    <w:multiLevelType w:val="hybridMultilevel"/>
    <w:tmpl w:val="4C1C25C6"/>
    <w:lvl w:ilvl="0" w:tplc="6834F63C">
      <w:start w:val="65535"/>
      <w:numFmt w:val="bullet"/>
      <w:lvlText w:val="-"/>
      <w:lvlJc w:val="left"/>
      <w:pPr>
        <w:ind w:left="1464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9">
    <w:nsid w:val="4CF3495A"/>
    <w:multiLevelType w:val="hybridMultilevel"/>
    <w:tmpl w:val="FBD607B4"/>
    <w:lvl w:ilvl="0" w:tplc="F0B857C0">
      <w:start w:val="4"/>
      <w:numFmt w:val="bullet"/>
      <w:lvlText w:val="-"/>
      <w:lvlJc w:val="left"/>
      <w:pPr>
        <w:ind w:left="1744" w:hanging="360"/>
      </w:pPr>
      <w:rPr>
        <w:rFonts w:ascii="Times New Roman" w:eastAsiaTheme="minorEastAsia" w:hAnsi="Times New Roman" w:cs="Times New Roman" w:hint="default"/>
        <w:b/>
        <w:sz w:val="22"/>
      </w:rPr>
    </w:lvl>
    <w:lvl w:ilvl="1" w:tplc="04020003" w:tentative="1">
      <w:start w:val="1"/>
      <w:numFmt w:val="bullet"/>
      <w:lvlText w:val="o"/>
      <w:lvlJc w:val="left"/>
      <w:pPr>
        <w:ind w:left="24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</w:abstractNum>
  <w:abstractNum w:abstractNumId="20">
    <w:nsid w:val="4E5A0E89"/>
    <w:multiLevelType w:val="hybridMultilevel"/>
    <w:tmpl w:val="519E9B44"/>
    <w:lvl w:ilvl="0" w:tplc="B8C267EE">
      <w:start w:val="1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1">
    <w:nsid w:val="4F135BF1"/>
    <w:multiLevelType w:val="hybridMultilevel"/>
    <w:tmpl w:val="0226D364"/>
    <w:lvl w:ilvl="0" w:tplc="18E0BEBE">
      <w:start w:val="1"/>
      <w:numFmt w:val="upperRoman"/>
      <w:lvlText w:val="%1."/>
      <w:lvlJc w:val="left"/>
      <w:pPr>
        <w:ind w:left="145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2">
    <w:nsid w:val="5A537867"/>
    <w:multiLevelType w:val="hybridMultilevel"/>
    <w:tmpl w:val="3634C408"/>
    <w:lvl w:ilvl="0" w:tplc="5D448DAE">
      <w:start w:val="6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483" w:hanging="360"/>
      </w:pPr>
    </w:lvl>
    <w:lvl w:ilvl="2" w:tplc="0402001B" w:tentative="1">
      <w:start w:val="1"/>
      <w:numFmt w:val="lowerRoman"/>
      <w:lvlText w:val="%3."/>
      <w:lvlJc w:val="right"/>
      <w:pPr>
        <w:ind w:left="5203" w:hanging="180"/>
      </w:pPr>
    </w:lvl>
    <w:lvl w:ilvl="3" w:tplc="0402000F" w:tentative="1">
      <w:start w:val="1"/>
      <w:numFmt w:val="decimal"/>
      <w:lvlText w:val="%4."/>
      <w:lvlJc w:val="left"/>
      <w:pPr>
        <w:ind w:left="5923" w:hanging="360"/>
      </w:pPr>
    </w:lvl>
    <w:lvl w:ilvl="4" w:tplc="04020019" w:tentative="1">
      <w:start w:val="1"/>
      <w:numFmt w:val="lowerLetter"/>
      <w:lvlText w:val="%5."/>
      <w:lvlJc w:val="left"/>
      <w:pPr>
        <w:ind w:left="6643" w:hanging="360"/>
      </w:pPr>
    </w:lvl>
    <w:lvl w:ilvl="5" w:tplc="0402001B" w:tentative="1">
      <w:start w:val="1"/>
      <w:numFmt w:val="lowerRoman"/>
      <w:lvlText w:val="%6."/>
      <w:lvlJc w:val="right"/>
      <w:pPr>
        <w:ind w:left="7363" w:hanging="180"/>
      </w:pPr>
    </w:lvl>
    <w:lvl w:ilvl="6" w:tplc="0402000F" w:tentative="1">
      <w:start w:val="1"/>
      <w:numFmt w:val="decimal"/>
      <w:lvlText w:val="%7."/>
      <w:lvlJc w:val="left"/>
      <w:pPr>
        <w:ind w:left="8083" w:hanging="360"/>
      </w:pPr>
    </w:lvl>
    <w:lvl w:ilvl="7" w:tplc="04020019" w:tentative="1">
      <w:start w:val="1"/>
      <w:numFmt w:val="lowerLetter"/>
      <w:lvlText w:val="%8."/>
      <w:lvlJc w:val="left"/>
      <w:pPr>
        <w:ind w:left="8803" w:hanging="360"/>
      </w:pPr>
    </w:lvl>
    <w:lvl w:ilvl="8" w:tplc="040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3">
    <w:nsid w:val="6BF97A43"/>
    <w:multiLevelType w:val="hybridMultilevel"/>
    <w:tmpl w:val="D7B6DFBA"/>
    <w:lvl w:ilvl="0" w:tplc="5D448DAE">
      <w:start w:val="6"/>
      <w:numFmt w:val="upperRoman"/>
      <w:lvlText w:val="%1."/>
      <w:lvlJc w:val="left"/>
      <w:pPr>
        <w:ind w:left="145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4">
    <w:nsid w:val="73555268"/>
    <w:multiLevelType w:val="singleLevel"/>
    <w:tmpl w:val="55669D02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25">
    <w:nsid w:val="74524C1F"/>
    <w:multiLevelType w:val="singleLevel"/>
    <w:tmpl w:val="0DC2508C"/>
    <w:lvl w:ilvl="0">
      <w:start w:val="6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6">
    <w:nsid w:val="74B354D4"/>
    <w:multiLevelType w:val="singleLevel"/>
    <w:tmpl w:val="EDF0B374"/>
    <w:lvl w:ilvl="0">
      <w:start w:val="3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7">
    <w:nsid w:val="7A473F67"/>
    <w:multiLevelType w:val="hybridMultilevel"/>
    <w:tmpl w:val="1D909E4C"/>
    <w:lvl w:ilvl="0" w:tplc="6834F63C">
      <w:start w:val="65535"/>
      <w:numFmt w:val="bullet"/>
      <w:lvlText w:val="-"/>
      <w:lvlJc w:val="left"/>
      <w:pPr>
        <w:ind w:left="1866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69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6"/>
  </w:num>
  <w:num w:numId="5">
    <w:abstractNumId w:val="25"/>
  </w:num>
  <w:num w:numId="6">
    <w:abstractNumId w:val="20"/>
  </w:num>
  <w:num w:numId="7">
    <w:abstractNumId w:val="2"/>
  </w:num>
  <w:num w:numId="8">
    <w:abstractNumId w:val="17"/>
  </w:num>
  <w:num w:numId="9">
    <w:abstractNumId w:val="13"/>
  </w:num>
  <w:num w:numId="10">
    <w:abstractNumId w:val="19"/>
  </w:num>
  <w:num w:numId="11">
    <w:abstractNumId w:val="18"/>
  </w:num>
  <w:num w:numId="12">
    <w:abstractNumId w:val="0"/>
    <w:lvlOverride w:ilvl="0">
      <w:lvl w:ilvl="0">
        <w:start w:val="65535"/>
        <w:numFmt w:val="bullet"/>
        <w:lvlText w:val="■"/>
        <w:legacy w:legacy="1" w:legacySpace="0" w:legacyIndent="341"/>
        <w:lvlJc w:val="left"/>
        <w:rPr>
          <w:rFonts w:ascii="Arial Narrow" w:hAnsi="Arial Narrow" w:hint="default"/>
        </w:rPr>
      </w:lvl>
    </w:lvlOverride>
  </w:num>
  <w:num w:numId="13">
    <w:abstractNumId w:val="27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Arial Narrow" w:hAnsi="Arial Narrow" w:hint="default"/>
        </w:rPr>
      </w:lvl>
    </w:lvlOverride>
  </w:num>
  <w:num w:numId="16">
    <w:abstractNumId w:val="24"/>
  </w:num>
  <w:num w:numId="17">
    <w:abstractNumId w:val="12"/>
  </w:num>
  <w:num w:numId="18">
    <w:abstractNumId w:val="3"/>
  </w:num>
  <w:num w:numId="19">
    <w:abstractNumId w:val="1"/>
  </w:num>
  <w:num w:numId="20">
    <w:abstractNumId w:val="7"/>
  </w:num>
  <w:num w:numId="21">
    <w:abstractNumId w:val="9"/>
  </w:num>
  <w:num w:numId="22">
    <w:abstractNumId w:val="0"/>
    <w:lvlOverride w:ilvl="0">
      <w:lvl w:ilvl="0">
        <w:start w:val="65535"/>
        <w:numFmt w:val="bullet"/>
        <w:lvlText w:val="■"/>
        <w:legacy w:legacy="1" w:legacySpace="0" w:legacyIndent="340"/>
        <w:lvlJc w:val="left"/>
        <w:rPr>
          <w:rFonts w:ascii="Arial Narrow" w:hAnsi="Arial Narrow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■"/>
        <w:legacy w:legacy="1" w:legacySpace="0" w:legacyIndent="340"/>
        <w:lvlJc w:val="left"/>
        <w:rPr>
          <w:rFonts w:ascii="Arial Black" w:hAnsi="Arial Black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 Narrow" w:hAnsi="Arial Narrow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 Narrow" w:hAnsi="Arial Narrow" w:hint="default"/>
        </w:rPr>
      </w:lvl>
    </w:lvlOverride>
  </w:num>
  <w:num w:numId="26">
    <w:abstractNumId w:val="4"/>
  </w:num>
  <w:num w:numId="27">
    <w:abstractNumId w:val="15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Arial Narrow" w:hAnsi="Arial Narrow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369"/>
        <w:lvlJc w:val="left"/>
        <w:rPr>
          <w:rFonts w:ascii="Arial Narrow" w:hAnsi="Arial Narrow" w:hint="default"/>
        </w:rPr>
      </w:lvl>
    </w:lvlOverride>
  </w:num>
  <w:num w:numId="30">
    <w:abstractNumId w:val="8"/>
  </w:num>
  <w:num w:numId="31">
    <w:abstractNumId w:val="6"/>
  </w:num>
  <w:num w:numId="32">
    <w:abstractNumId w:val="10"/>
  </w:num>
  <w:num w:numId="33">
    <w:abstractNumId w:val="14"/>
  </w:num>
  <w:num w:numId="34">
    <w:abstractNumId w:val="22"/>
  </w:num>
  <w:num w:numId="35">
    <w:abstractNumId w:val="16"/>
  </w:num>
  <w:num w:numId="36">
    <w:abstractNumId w:val="23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15D"/>
    <w:rsid w:val="00021E74"/>
    <w:rsid w:val="0002374F"/>
    <w:rsid w:val="00031193"/>
    <w:rsid w:val="00034C31"/>
    <w:rsid w:val="00055890"/>
    <w:rsid w:val="00064393"/>
    <w:rsid w:val="00065278"/>
    <w:rsid w:val="00073A44"/>
    <w:rsid w:val="00075BD9"/>
    <w:rsid w:val="00081F30"/>
    <w:rsid w:val="00083209"/>
    <w:rsid w:val="000878A3"/>
    <w:rsid w:val="000915FC"/>
    <w:rsid w:val="00093357"/>
    <w:rsid w:val="00096D52"/>
    <w:rsid w:val="00097992"/>
    <w:rsid w:val="000D24C1"/>
    <w:rsid w:val="000F07CC"/>
    <w:rsid w:val="00102CC8"/>
    <w:rsid w:val="0014592D"/>
    <w:rsid w:val="00194115"/>
    <w:rsid w:val="001A5B11"/>
    <w:rsid w:val="001B21F1"/>
    <w:rsid w:val="001C0E79"/>
    <w:rsid w:val="001C59FB"/>
    <w:rsid w:val="001C7C84"/>
    <w:rsid w:val="001E68A9"/>
    <w:rsid w:val="001F5A87"/>
    <w:rsid w:val="00210B05"/>
    <w:rsid w:val="00210EB7"/>
    <w:rsid w:val="0024520E"/>
    <w:rsid w:val="00252B7B"/>
    <w:rsid w:val="00254127"/>
    <w:rsid w:val="00256660"/>
    <w:rsid w:val="00257689"/>
    <w:rsid w:val="00284172"/>
    <w:rsid w:val="002920E6"/>
    <w:rsid w:val="00294838"/>
    <w:rsid w:val="002974D8"/>
    <w:rsid w:val="002A12D6"/>
    <w:rsid w:val="002A5418"/>
    <w:rsid w:val="002A7E3D"/>
    <w:rsid w:val="002C037F"/>
    <w:rsid w:val="002D7322"/>
    <w:rsid w:val="002E75E2"/>
    <w:rsid w:val="002F6D47"/>
    <w:rsid w:val="00336035"/>
    <w:rsid w:val="00392D86"/>
    <w:rsid w:val="003A5ECF"/>
    <w:rsid w:val="003B2912"/>
    <w:rsid w:val="003E3B71"/>
    <w:rsid w:val="003F011D"/>
    <w:rsid w:val="003F0E63"/>
    <w:rsid w:val="003F4BFD"/>
    <w:rsid w:val="003F7A7B"/>
    <w:rsid w:val="00413F59"/>
    <w:rsid w:val="004304D5"/>
    <w:rsid w:val="00434258"/>
    <w:rsid w:val="004347DE"/>
    <w:rsid w:val="00443C2A"/>
    <w:rsid w:val="00464125"/>
    <w:rsid w:val="00470E67"/>
    <w:rsid w:val="00475194"/>
    <w:rsid w:val="00482D4F"/>
    <w:rsid w:val="004A2758"/>
    <w:rsid w:val="004B1764"/>
    <w:rsid w:val="004B246D"/>
    <w:rsid w:val="004D241C"/>
    <w:rsid w:val="004D4811"/>
    <w:rsid w:val="004E3DB4"/>
    <w:rsid w:val="004E6B19"/>
    <w:rsid w:val="004E6FCF"/>
    <w:rsid w:val="004F6664"/>
    <w:rsid w:val="00506290"/>
    <w:rsid w:val="005075EC"/>
    <w:rsid w:val="005169B5"/>
    <w:rsid w:val="00524276"/>
    <w:rsid w:val="00530B62"/>
    <w:rsid w:val="0055008B"/>
    <w:rsid w:val="0056071C"/>
    <w:rsid w:val="005808F4"/>
    <w:rsid w:val="005810C1"/>
    <w:rsid w:val="005901E5"/>
    <w:rsid w:val="005A45AE"/>
    <w:rsid w:val="005C1C76"/>
    <w:rsid w:val="005E015D"/>
    <w:rsid w:val="005E3D9A"/>
    <w:rsid w:val="00605EE9"/>
    <w:rsid w:val="0061600E"/>
    <w:rsid w:val="006244A6"/>
    <w:rsid w:val="00635FA6"/>
    <w:rsid w:val="00637A48"/>
    <w:rsid w:val="00637D4B"/>
    <w:rsid w:val="00676C31"/>
    <w:rsid w:val="00676DB4"/>
    <w:rsid w:val="006823F5"/>
    <w:rsid w:val="00686C57"/>
    <w:rsid w:val="006A1EE4"/>
    <w:rsid w:val="006A7449"/>
    <w:rsid w:val="006B5565"/>
    <w:rsid w:val="006C10AD"/>
    <w:rsid w:val="006E575B"/>
    <w:rsid w:val="006F4C77"/>
    <w:rsid w:val="006F5937"/>
    <w:rsid w:val="007006D4"/>
    <w:rsid w:val="007044E3"/>
    <w:rsid w:val="00711DA7"/>
    <w:rsid w:val="0071286C"/>
    <w:rsid w:val="0072420A"/>
    <w:rsid w:val="00727AD3"/>
    <w:rsid w:val="00733077"/>
    <w:rsid w:val="007517E1"/>
    <w:rsid w:val="007549D9"/>
    <w:rsid w:val="007571ED"/>
    <w:rsid w:val="00782BD3"/>
    <w:rsid w:val="0078670D"/>
    <w:rsid w:val="00793BFC"/>
    <w:rsid w:val="00797F38"/>
    <w:rsid w:val="007A3C92"/>
    <w:rsid w:val="007A4790"/>
    <w:rsid w:val="007E1402"/>
    <w:rsid w:val="007F2BC7"/>
    <w:rsid w:val="00810327"/>
    <w:rsid w:val="00816429"/>
    <w:rsid w:val="0082638B"/>
    <w:rsid w:val="008371DF"/>
    <w:rsid w:val="00840569"/>
    <w:rsid w:val="00841FE7"/>
    <w:rsid w:val="008471BA"/>
    <w:rsid w:val="008A5468"/>
    <w:rsid w:val="008C3817"/>
    <w:rsid w:val="008C4EE7"/>
    <w:rsid w:val="008D2CAF"/>
    <w:rsid w:val="008E254D"/>
    <w:rsid w:val="008E2567"/>
    <w:rsid w:val="00906A15"/>
    <w:rsid w:val="0092258F"/>
    <w:rsid w:val="00923FD3"/>
    <w:rsid w:val="009515F8"/>
    <w:rsid w:val="009543B9"/>
    <w:rsid w:val="00975855"/>
    <w:rsid w:val="00990629"/>
    <w:rsid w:val="00992FE6"/>
    <w:rsid w:val="009A343D"/>
    <w:rsid w:val="009A7906"/>
    <w:rsid w:val="009B1345"/>
    <w:rsid w:val="009B1592"/>
    <w:rsid w:val="009B34CA"/>
    <w:rsid w:val="009B3662"/>
    <w:rsid w:val="009B5FA3"/>
    <w:rsid w:val="009B6CFD"/>
    <w:rsid w:val="009B7BFF"/>
    <w:rsid w:val="009C0D5E"/>
    <w:rsid w:val="009C1996"/>
    <w:rsid w:val="009C56B5"/>
    <w:rsid w:val="009E1500"/>
    <w:rsid w:val="009E51CF"/>
    <w:rsid w:val="009E6880"/>
    <w:rsid w:val="009F6D49"/>
    <w:rsid w:val="00A21E36"/>
    <w:rsid w:val="00A30CD0"/>
    <w:rsid w:val="00A31437"/>
    <w:rsid w:val="00A367D8"/>
    <w:rsid w:val="00A56144"/>
    <w:rsid w:val="00A57EAC"/>
    <w:rsid w:val="00A61A8A"/>
    <w:rsid w:val="00A73740"/>
    <w:rsid w:val="00A811C1"/>
    <w:rsid w:val="00A83BF6"/>
    <w:rsid w:val="00A8513B"/>
    <w:rsid w:val="00A95AEF"/>
    <w:rsid w:val="00A9615C"/>
    <w:rsid w:val="00AB53AC"/>
    <w:rsid w:val="00AC5B5E"/>
    <w:rsid w:val="00AD06BE"/>
    <w:rsid w:val="00AD4303"/>
    <w:rsid w:val="00AE0724"/>
    <w:rsid w:val="00AE1660"/>
    <w:rsid w:val="00AF3E3F"/>
    <w:rsid w:val="00AF46AE"/>
    <w:rsid w:val="00AF5B08"/>
    <w:rsid w:val="00B006E6"/>
    <w:rsid w:val="00B02D4E"/>
    <w:rsid w:val="00B0408D"/>
    <w:rsid w:val="00B05865"/>
    <w:rsid w:val="00B125B5"/>
    <w:rsid w:val="00B22A4F"/>
    <w:rsid w:val="00B3292C"/>
    <w:rsid w:val="00B47EA3"/>
    <w:rsid w:val="00B647DC"/>
    <w:rsid w:val="00B67133"/>
    <w:rsid w:val="00B706DA"/>
    <w:rsid w:val="00B8211B"/>
    <w:rsid w:val="00B84494"/>
    <w:rsid w:val="00BB0570"/>
    <w:rsid w:val="00BC0EE5"/>
    <w:rsid w:val="00BD1312"/>
    <w:rsid w:val="00BE708A"/>
    <w:rsid w:val="00BF1B5A"/>
    <w:rsid w:val="00BF5A44"/>
    <w:rsid w:val="00C0122B"/>
    <w:rsid w:val="00C153D6"/>
    <w:rsid w:val="00C554A9"/>
    <w:rsid w:val="00C67EC8"/>
    <w:rsid w:val="00C75986"/>
    <w:rsid w:val="00C83044"/>
    <w:rsid w:val="00C83250"/>
    <w:rsid w:val="00CA418F"/>
    <w:rsid w:val="00CC10D5"/>
    <w:rsid w:val="00CD3168"/>
    <w:rsid w:val="00CD5122"/>
    <w:rsid w:val="00CE1E1D"/>
    <w:rsid w:val="00CF5EAF"/>
    <w:rsid w:val="00D03667"/>
    <w:rsid w:val="00D176CE"/>
    <w:rsid w:val="00D20BAA"/>
    <w:rsid w:val="00D37BC9"/>
    <w:rsid w:val="00D50289"/>
    <w:rsid w:val="00D56A6F"/>
    <w:rsid w:val="00D57DF2"/>
    <w:rsid w:val="00D7647F"/>
    <w:rsid w:val="00D76635"/>
    <w:rsid w:val="00D767EF"/>
    <w:rsid w:val="00D80C3E"/>
    <w:rsid w:val="00D847E2"/>
    <w:rsid w:val="00D9085C"/>
    <w:rsid w:val="00D92A3A"/>
    <w:rsid w:val="00D968B0"/>
    <w:rsid w:val="00D96ED0"/>
    <w:rsid w:val="00DA3504"/>
    <w:rsid w:val="00DA59BF"/>
    <w:rsid w:val="00DB0718"/>
    <w:rsid w:val="00DB11EA"/>
    <w:rsid w:val="00DB3533"/>
    <w:rsid w:val="00DB373C"/>
    <w:rsid w:val="00DC47C6"/>
    <w:rsid w:val="00DD5928"/>
    <w:rsid w:val="00DD60F9"/>
    <w:rsid w:val="00DD63DA"/>
    <w:rsid w:val="00DE571B"/>
    <w:rsid w:val="00E0124B"/>
    <w:rsid w:val="00E04385"/>
    <w:rsid w:val="00E2187C"/>
    <w:rsid w:val="00E2610B"/>
    <w:rsid w:val="00E2740D"/>
    <w:rsid w:val="00E341F7"/>
    <w:rsid w:val="00E34D4C"/>
    <w:rsid w:val="00E3709B"/>
    <w:rsid w:val="00E43898"/>
    <w:rsid w:val="00E442FA"/>
    <w:rsid w:val="00E55BC8"/>
    <w:rsid w:val="00E6100B"/>
    <w:rsid w:val="00E77DA5"/>
    <w:rsid w:val="00EA3DCD"/>
    <w:rsid w:val="00EA5C59"/>
    <w:rsid w:val="00EA6CEA"/>
    <w:rsid w:val="00EC6213"/>
    <w:rsid w:val="00F23EE0"/>
    <w:rsid w:val="00F247E2"/>
    <w:rsid w:val="00F658C6"/>
    <w:rsid w:val="00F668F9"/>
    <w:rsid w:val="00F7238E"/>
    <w:rsid w:val="00F828B6"/>
    <w:rsid w:val="00F86BDD"/>
    <w:rsid w:val="00FA070E"/>
    <w:rsid w:val="00FB7A24"/>
    <w:rsid w:val="00FD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44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pPr>
      <w:spacing w:line="230" w:lineRule="exact"/>
      <w:ind w:firstLine="730"/>
      <w:jc w:val="both"/>
    </w:pPr>
  </w:style>
  <w:style w:type="paragraph" w:customStyle="1" w:styleId="Style2">
    <w:name w:val="Style2"/>
    <w:basedOn w:val="Normal"/>
    <w:uiPriority w:val="99"/>
    <w:pPr>
      <w:spacing w:line="274" w:lineRule="exact"/>
      <w:ind w:firstLine="715"/>
    </w:pPr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275" w:lineRule="exact"/>
      <w:ind w:firstLine="720"/>
      <w:jc w:val="both"/>
    </w:pPr>
  </w:style>
  <w:style w:type="paragraph" w:customStyle="1" w:styleId="Style5">
    <w:name w:val="Style5"/>
    <w:basedOn w:val="Normal"/>
    <w:uiPriority w:val="99"/>
    <w:pPr>
      <w:spacing w:line="278" w:lineRule="exact"/>
      <w:ind w:firstLine="715"/>
    </w:pPr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  <w:pPr>
      <w:spacing w:line="274" w:lineRule="exact"/>
      <w:ind w:firstLine="710"/>
      <w:jc w:val="both"/>
    </w:pPr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  <w:pPr>
      <w:spacing w:line="274" w:lineRule="exact"/>
      <w:ind w:firstLine="720"/>
      <w:jc w:val="both"/>
    </w:pPr>
  </w:style>
  <w:style w:type="paragraph" w:customStyle="1" w:styleId="Style10">
    <w:name w:val="Style10"/>
    <w:basedOn w:val="Normal"/>
    <w:uiPriority w:val="99"/>
    <w:pPr>
      <w:spacing w:line="278" w:lineRule="exact"/>
      <w:ind w:firstLine="883"/>
      <w:jc w:val="both"/>
    </w:pPr>
  </w:style>
  <w:style w:type="paragraph" w:customStyle="1" w:styleId="Style11">
    <w:name w:val="Style11"/>
    <w:basedOn w:val="Normal"/>
    <w:uiPriority w:val="99"/>
    <w:pPr>
      <w:spacing w:line="274" w:lineRule="exact"/>
      <w:ind w:firstLine="720"/>
      <w:jc w:val="both"/>
    </w:pPr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  <w:pPr>
      <w:spacing w:line="269" w:lineRule="exact"/>
      <w:ind w:firstLine="720"/>
      <w:jc w:val="both"/>
    </w:pPr>
  </w:style>
  <w:style w:type="character" w:customStyle="1" w:styleId="FontStyle15">
    <w:name w:val="Font Style15"/>
    <w:basedOn w:val="DefaultParagraphFont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6">
    <w:name w:val="Font Style16"/>
    <w:basedOn w:val="DefaultParagraphFont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DefaultParagraphFont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basedOn w:val="DefaultParagraphFont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0">
    <w:name w:val="Font Style20"/>
    <w:basedOn w:val="DefaultParagraphFont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basedOn w:val="DefaultParagraphFont"/>
    <w:uiPriority w:val="99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B34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34CA"/>
    <w:rPr>
      <w:rFonts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34C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4CA"/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81F3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C037F"/>
    <w:pPr>
      <w:adjustRightInd/>
      <w:spacing w:before="122"/>
      <w:ind w:left="626"/>
      <w:jc w:val="both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2C037F"/>
    <w:rPr>
      <w:rFonts w:ascii="Arial" w:eastAsia="Arial" w:hAnsi="Arial" w:cs="Arial"/>
      <w:lang w:val="en-US" w:eastAsia="en-US"/>
    </w:rPr>
  </w:style>
  <w:style w:type="paragraph" w:customStyle="1" w:styleId="Style34">
    <w:name w:val="Style34"/>
    <w:basedOn w:val="Normal"/>
    <w:uiPriority w:val="99"/>
    <w:rsid w:val="00B67133"/>
    <w:pPr>
      <w:spacing w:line="274" w:lineRule="exact"/>
      <w:ind w:firstLine="552"/>
    </w:pPr>
    <w:rPr>
      <w:rFonts w:ascii="Arial Narrow" w:hAnsi="Arial Narrow" w:cstheme="minorBidi"/>
    </w:rPr>
  </w:style>
  <w:style w:type="character" w:customStyle="1" w:styleId="FontStyle84">
    <w:name w:val="Font Style84"/>
    <w:basedOn w:val="DefaultParagraphFont"/>
    <w:uiPriority w:val="99"/>
    <w:rsid w:val="00B67133"/>
    <w:rPr>
      <w:rFonts w:ascii="Arial Narrow" w:hAnsi="Arial Narrow" w:cs="Arial Narrow"/>
      <w:sz w:val="22"/>
      <w:szCs w:val="22"/>
    </w:rPr>
  </w:style>
  <w:style w:type="paragraph" w:customStyle="1" w:styleId="Style38">
    <w:name w:val="Style38"/>
    <w:basedOn w:val="Normal"/>
    <w:uiPriority w:val="99"/>
    <w:rsid w:val="00B706DA"/>
    <w:pPr>
      <w:spacing w:line="274" w:lineRule="exact"/>
      <w:ind w:firstLine="557"/>
      <w:jc w:val="both"/>
    </w:pPr>
    <w:rPr>
      <w:rFonts w:ascii="Arial Narrow" w:hAnsi="Arial Narrow" w:cstheme="minorBidi"/>
    </w:rPr>
  </w:style>
  <w:style w:type="paragraph" w:customStyle="1" w:styleId="Style24">
    <w:name w:val="Style24"/>
    <w:basedOn w:val="Normal"/>
    <w:uiPriority w:val="99"/>
    <w:rsid w:val="00B647DC"/>
    <w:pPr>
      <w:spacing w:line="288" w:lineRule="exact"/>
      <w:ind w:hanging="288"/>
    </w:pPr>
    <w:rPr>
      <w:rFonts w:ascii="Arial Narrow" w:hAnsi="Arial Narrow" w:cstheme="minorBidi"/>
    </w:rPr>
  </w:style>
  <w:style w:type="paragraph" w:customStyle="1" w:styleId="Style19">
    <w:name w:val="Style19"/>
    <w:basedOn w:val="Normal"/>
    <w:uiPriority w:val="99"/>
    <w:rsid w:val="009B6CFD"/>
    <w:pPr>
      <w:spacing w:line="283" w:lineRule="exact"/>
      <w:ind w:firstLine="734"/>
    </w:pPr>
    <w:rPr>
      <w:rFonts w:ascii="Arial Narrow" w:hAnsi="Arial Narrow" w:cstheme="minorBidi"/>
    </w:rPr>
  </w:style>
  <w:style w:type="paragraph" w:customStyle="1" w:styleId="Style20">
    <w:name w:val="Style20"/>
    <w:basedOn w:val="Normal"/>
    <w:uiPriority w:val="99"/>
    <w:rsid w:val="009B6CFD"/>
    <w:pPr>
      <w:spacing w:line="275" w:lineRule="exact"/>
    </w:pPr>
    <w:rPr>
      <w:rFonts w:ascii="Arial Narrow" w:hAnsi="Arial Narrow" w:cstheme="minorBidi"/>
    </w:rPr>
  </w:style>
  <w:style w:type="paragraph" w:customStyle="1" w:styleId="Style31">
    <w:name w:val="Style31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36">
    <w:name w:val="Style36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1">
    <w:name w:val="Style41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2">
    <w:name w:val="Style4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2">
    <w:name w:val="Style5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4">
    <w:name w:val="Style54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6">
    <w:name w:val="Style56"/>
    <w:basedOn w:val="Normal"/>
    <w:uiPriority w:val="99"/>
    <w:rsid w:val="009B6CFD"/>
    <w:rPr>
      <w:rFonts w:ascii="Arial Narrow" w:hAnsi="Arial Narrow" w:cstheme="minorBidi"/>
    </w:rPr>
  </w:style>
  <w:style w:type="character" w:customStyle="1" w:styleId="FontStyle62">
    <w:name w:val="Font Style62"/>
    <w:basedOn w:val="DefaultParagraphFont"/>
    <w:uiPriority w:val="99"/>
    <w:rsid w:val="009B6CFD"/>
    <w:rPr>
      <w:rFonts w:ascii="Arial Narrow" w:hAnsi="Arial Narrow" w:cs="Arial Narrow"/>
      <w:b/>
      <w:bCs/>
      <w:sz w:val="20"/>
      <w:szCs w:val="20"/>
    </w:rPr>
  </w:style>
  <w:style w:type="character" w:customStyle="1" w:styleId="FontStyle63">
    <w:name w:val="Font Style63"/>
    <w:basedOn w:val="DefaultParagraphFont"/>
    <w:uiPriority w:val="99"/>
    <w:rsid w:val="009B6CFD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80">
    <w:name w:val="Font Style80"/>
    <w:basedOn w:val="DefaultParagraphFont"/>
    <w:uiPriority w:val="99"/>
    <w:rsid w:val="009B6CFD"/>
    <w:rPr>
      <w:rFonts w:ascii="Arial Narrow" w:hAnsi="Arial Narrow" w:cs="Arial Narrow"/>
      <w:i/>
      <w:iCs/>
      <w:sz w:val="22"/>
      <w:szCs w:val="22"/>
    </w:rPr>
  </w:style>
  <w:style w:type="paragraph" w:customStyle="1" w:styleId="Style26">
    <w:name w:val="Style26"/>
    <w:basedOn w:val="Normal"/>
    <w:uiPriority w:val="99"/>
    <w:rsid w:val="009B6CFD"/>
    <w:pPr>
      <w:spacing w:line="166" w:lineRule="exact"/>
    </w:pPr>
    <w:rPr>
      <w:rFonts w:ascii="Arial Narrow" w:hAnsi="Arial Narrow" w:cstheme="minorBidi"/>
    </w:rPr>
  </w:style>
  <w:style w:type="paragraph" w:customStyle="1" w:styleId="Style32">
    <w:name w:val="Style3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35">
    <w:name w:val="Style35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9">
    <w:name w:val="Style49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7">
    <w:name w:val="Style57"/>
    <w:basedOn w:val="Normal"/>
    <w:uiPriority w:val="99"/>
    <w:rsid w:val="009B6CFD"/>
    <w:rPr>
      <w:rFonts w:ascii="Arial Narrow" w:hAnsi="Arial Narrow" w:cstheme="minorBidi"/>
    </w:rPr>
  </w:style>
  <w:style w:type="character" w:customStyle="1" w:styleId="FontStyle64">
    <w:name w:val="Font Style64"/>
    <w:basedOn w:val="DefaultParagraphFont"/>
    <w:uiPriority w:val="99"/>
    <w:rsid w:val="009B6CFD"/>
    <w:rPr>
      <w:rFonts w:ascii="Microsoft Sans Serif" w:hAnsi="Microsoft Sans Serif" w:cs="Microsoft Sans Serif"/>
      <w:b/>
      <w:bCs/>
      <w:i/>
      <w:iCs/>
      <w:spacing w:val="40"/>
      <w:sz w:val="12"/>
      <w:szCs w:val="12"/>
    </w:rPr>
  </w:style>
  <w:style w:type="character" w:customStyle="1" w:styleId="FontStyle65">
    <w:name w:val="Font Style65"/>
    <w:basedOn w:val="DefaultParagraphFont"/>
    <w:uiPriority w:val="99"/>
    <w:rsid w:val="009B6CFD"/>
    <w:rPr>
      <w:rFonts w:ascii="Bookman Old Style" w:hAnsi="Bookman Old Style" w:cs="Bookman Old Style"/>
      <w:sz w:val="10"/>
      <w:szCs w:val="10"/>
    </w:rPr>
  </w:style>
  <w:style w:type="character" w:customStyle="1" w:styleId="FontStyle66">
    <w:name w:val="Font Style66"/>
    <w:basedOn w:val="DefaultParagraphFont"/>
    <w:uiPriority w:val="99"/>
    <w:rsid w:val="009B6CFD"/>
    <w:rPr>
      <w:rFonts w:ascii="Bookman Old Style" w:hAnsi="Bookman Old Style" w:cs="Bookman Old Style"/>
      <w:b/>
      <w:bCs/>
      <w:smallCaps/>
      <w:sz w:val="8"/>
      <w:szCs w:val="8"/>
    </w:rPr>
  </w:style>
  <w:style w:type="character" w:customStyle="1" w:styleId="FontStyle67">
    <w:name w:val="Font Style67"/>
    <w:basedOn w:val="DefaultParagraphFont"/>
    <w:uiPriority w:val="99"/>
    <w:rsid w:val="009B6CFD"/>
    <w:rPr>
      <w:rFonts w:ascii="Bookman Old Style" w:hAnsi="Bookman Old Style" w:cs="Bookman Old Style"/>
      <w:sz w:val="8"/>
      <w:szCs w:val="8"/>
    </w:rPr>
  </w:style>
  <w:style w:type="character" w:customStyle="1" w:styleId="FontStyle68">
    <w:name w:val="Font Style68"/>
    <w:basedOn w:val="DefaultParagraphFont"/>
    <w:uiPriority w:val="99"/>
    <w:rsid w:val="009B6CFD"/>
    <w:rPr>
      <w:rFonts w:ascii="Bookman Old Style" w:hAnsi="Bookman Old Style" w:cs="Bookman Old Style"/>
      <w:b/>
      <w:bCs/>
      <w:smallCaps/>
      <w:sz w:val="10"/>
      <w:szCs w:val="10"/>
    </w:rPr>
  </w:style>
  <w:style w:type="character" w:customStyle="1" w:styleId="FontStyle69">
    <w:name w:val="Font Style69"/>
    <w:basedOn w:val="DefaultParagraphFont"/>
    <w:uiPriority w:val="99"/>
    <w:rsid w:val="009B6CFD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70">
    <w:name w:val="Font Style70"/>
    <w:basedOn w:val="DefaultParagraphFont"/>
    <w:uiPriority w:val="99"/>
    <w:rsid w:val="009B6CFD"/>
    <w:rPr>
      <w:rFonts w:ascii="Sylfaen" w:hAnsi="Sylfaen" w:cs="Sylfaen"/>
      <w:b/>
      <w:bCs/>
      <w:sz w:val="14"/>
      <w:szCs w:val="14"/>
    </w:rPr>
  </w:style>
  <w:style w:type="character" w:customStyle="1" w:styleId="FontStyle71">
    <w:name w:val="Font Style71"/>
    <w:basedOn w:val="DefaultParagraphFont"/>
    <w:uiPriority w:val="99"/>
    <w:rsid w:val="009B6CFD"/>
    <w:rPr>
      <w:rFonts w:ascii="Bookman Old Style" w:hAnsi="Bookman Old Style" w:cs="Bookman Old Style"/>
      <w:b/>
      <w:bCs/>
      <w:sz w:val="10"/>
      <w:szCs w:val="10"/>
    </w:rPr>
  </w:style>
  <w:style w:type="character" w:customStyle="1" w:styleId="FontStyle78">
    <w:name w:val="Font Style78"/>
    <w:basedOn w:val="DefaultParagraphFont"/>
    <w:uiPriority w:val="99"/>
    <w:rsid w:val="009B6CFD"/>
    <w:rPr>
      <w:rFonts w:ascii="Microsoft Sans Serif" w:hAnsi="Microsoft Sans Serif" w:cs="Microsoft Sans Serif"/>
      <w:sz w:val="16"/>
      <w:szCs w:val="16"/>
    </w:rPr>
  </w:style>
  <w:style w:type="paragraph" w:customStyle="1" w:styleId="CharCharCharChar">
    <w:name w:val="Char Char Char Char"/>
    <w:basedOn w:val="Normal"/>
    <w:rsid w:val="00AE1660"/>
    <w:pPr>
      <w:tabs>
        <w:tab w:val="num" w:pos="360"/>
      </w:tabs>
      <w:autoSpaceDE/>
      <w:autoSpaceDN/>
      <w:adjustRightInd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EC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84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B35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44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pPr>
      <w:spacing w:line="230" w:lineRule="exact"/>
      <w:ind w:firstLine="730"/>
      <w:jc w:val="both"/>
    </w:pPr>
  </w:style>
  <w:style w:type="paragraph" w:customStyle="1" w:styleId="Style2">
    <w:name w:val="Style2"/>
    <w:basedOn w:val="Normal"/>
    <w:uiPriority w:val="99"/>
    <w:pPr>
      <w:spacing w:line="274" w:lineRule="exact"/>
      <w:ind w:firstLine="715"/>
    </w:pPr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275" w:lineRule="exact"/>
      <w:ind w:firstLine="720"/>
      <w:jc w:val="both"/>
    </w:pPr>
  </w:style>
  <w:style w:type="paragraph" w:customStyle="1" w:styleId="Style5">
    <w:name w:val="Style5"/>
    <w:basedOn w:val="Normal"/>
    <w:uiPriority w:val="99"/>
    <w:pPr>
      <w:spacing w:line="278" w:lineRule="exact"/>
      <w:ind w:firstLine="715"/>
    </w:pPr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  <w:pPr>
      <w:spacing w:line="274" w:lineRule="exact"/>
      <w:ind w:firstLine="710"/>
      <w:jc w:val="both"/>
    </w:pPr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  <w:pPr>
      <w:spacing w:line="274" w:lineRule="exact"/>
      <w:ind w:firstLine="720"/>
      <w:jc w:val="both"/>
    </w:pPr>
  </w:style>
  <w:style w:type="paragraph" w:customStyle="1" w:styleId="Style10">
    <w:name w:val="Style10"/>
    <w:basedOn w:val="Normal"/>
    <w:uiPriority w:val="99"/>
    <w:pPr>
      <w:spacing w:line="278" w:lineRule="exact"/>
      <w:ind w:firstLine="883"/>
      <w:jc w:val="both"/>
    </w:pPr>
  </w:style>
  <w:style w:type="paragraph" w:customStyle="1" w:styleId="Style11">
    <w:name w:val="Style11"/>
    <w:basedOn w:val="Normal"/>
    <w:uiPriority w:val="99"/>
    <w:pPr>
      <w:spacing w:line="274" w:lineRule="exact"/>
      <w:ind w:firstLine="720"/>
      <w:jc w:val="both"/>
    </w:pPr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  <w:pPr>
      <w:spacing w:line="269" w:lineRule="exact"/>
      <w:ind w:firstLine="720"/>
      <w:jc w:val="both"/>
    </w:pPr>
  </w:style>
  <w:style w:type="character" w:customStyle="1" w:styleId="FontStyle15">
    <w:name w:val="Font Style15"/>
    <w:basedOn w:val="DefaultParagraphFont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6">
    <w:name w:val="Font Style16"/>
    <w:basedOn w:val="DefaultParagraphFont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DefaultParagraphFont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basedOn w:val="DefaultParagraphFont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0">
    <w:name w:val="Font Style20"/>
    <w:basedOn w:val="DefaultParagraphFont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basedOn w:val="DefaultParagraphFont"/>
    <w:uiPriority w:val="99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B34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34CA"/>
    <w:rPr>
      <w:rFonts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34C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4CA"/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81F3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C037F"/>
    <w:pPr>
      <w:adjustRightInd/>
      <w:spacing w:before="122"/>
      <w:ind w:left="626"/>
      <w:jc w:val="both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2C037F"/>
    <w:rPr>
      <w:rFonts w:ascii="Arial" w:eastAsia="Arial" w:hAnsi="Arial" w:cs="Arial"/>
      <w:lang w:val="en-US" w:eastAsia="en-US"/>
    </w:rPr>
  </w:style>
  <w:style w:type="paragraph" w:customStyle="1" w:styleId="Style34">
    <w:name w:val="Style34"/>
    <w:basedOn w:val="Normal"/>
    <w:uiPriority w:val="99"/>
    <w:rsid w:val="00B67133"/>
    <w:pPr>
      <w:spacing w:line="274" w:lineRule="exact"/>
      <w:ind w:firstLine="552"/>
    </w:pPr>
    <w:rPr>
      <w:rFonts w:ascii="Arial Narrow" w:hAnsi="Arial Narrow" w:cstheme="minorBidi"/>
    </w:rPr>
  </w:style>
  <w:style w:type="character" w:customStyle="1" w:styleId="FontStyle84">
    <w:name w:val="Font Style84"/>
    <w:basedOn w:val="DefaultParagraphFont"/>
    <w:uiPriority w:val="99"/>
    <w:rsid w:val="00B67133"/>
    <w:rPr>
      <w:rFonts w:ascii="Arial Narrow" w:hAnsi="Arial Narrow" w:cs="Arial Narrow"/>
      <w:sz w:val="22"/>
      <w:szCs w:val="22"/>
    </w:rPr>
  </w:style>
  <w:style w:type="paragraph" w:customStyle="1" w:styleId="Style38">
    <w:name w:val="Style38"/>
    <w:basedOn w:val="Normal"/>
    <w:uiPriority w:val="99"/>
    <w:rsid w:val="00B706DA"/>
    <w:pPr>
      <w:spacing w:line="274" w:lineRule="exact"/>
      <w:ind w:firstLine="557"/>
      <w:jc w:val="both"/>
    </w:pPr>
    <w:rPr>
      <w:rFonts w:ascii="Arial Narrow" w:hAnsi="Arial Narrow" w:cstheme="minorBidi"/>
    </w:rPr>
  </w:style>
  <w:style w:type="paragraph" w:customStyle="1" w:styleId="Style24">
    <w:name w:val="Style24"/>
    <w:basedOn w:val="Normal"/>
    <w:uiPriority w:val="99"/>
    <w:rsid w:val="00B647DC"/>
    <w:pPr>
      <w:spacing w:line="288" w:lineRule="exact"/>
      <w:ind w:hanging="288"/>
    </w:pPr>
    <w:rPr>
      <w:rFonts w:ascii="Arial Narrow" w:hAnsi="Arial Narrow" w:cstheme="minorBidi"/>
    </w:rPr>
  </w:style>
  <w:style w:type="paragraph" w:customStyle="1" w:styleId="Style19">
    <w:name w:val="Style19"/>
    <w:basedOn w:val="Normal"/>
    <w:uiPriority w:val="99"/>
    <w:rsid w:val="009B6CFD"/>
    <w:pPr>
      <w:spacing w:line="283" w:lineRule="exact"/>
      <w:ind w:firstLine="734"/>
    </w:pPr>
    <w:rPr>
      <w:rFonts w:ascii="Arial Narrow" w:hAnsi="Arial Narrow" w:cstheme="minorBidi"/>
    </w:rPr>
  </w:style>
  <w:style w:type="paragraph" w:customStyle="1" w:styleId="Style20">
    <w:name w:val="Style20"/>
    <w:basedOn w:val="Normal"/>
    <w:uiPriority w:val="99"/>
    <w:rsid w:val="009B6CFD"/>
    <w:pPr>
      <w:spacing w:line="275" w:lineRule="exact"/>
    </w:pPr>
    <w:rPr>
      <w:rFonts w:ascii="Arial Narrow" w:hAnsi="Arial Narrow" w:cstheme="minorBidi"/>
    </w:rPr>
  </w:style>
  <w:style w:type="paragraph" w:customStyle="1" w:styleId="Style31">
    <w:name w:val="Style31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36">
    <w:name w:val="Style36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1">
    <w:name w:val="Style41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2">
    <w:name w:val="Style4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2">
    <w:name w:val="Style5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4">
    <w:name w:val="Style54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6">
    <w:name w:val="Style56"/>
    <w:basedOn w:val="Normal"/>
    <w:uiPriority w:val="99"/>
    <w:rsid w:val="009B6CFD"/>
    <w:rPr>
      <w:rFonts w:ascii="Arial Narrow" w:hAnsi="Arial Narrow" w:cstheme="minorBidi"/>
    </w:rPr>
  </w:style>
  <w:style w:type="character" w:customStyle="1" w:styleId="FontStyle62">
    <w:name w:val="Font Style62"/>
    <w:basedOn w:val="DefaultParagraphFont"/>
    <w:uiPriority w:val="99"/>
    <w:rsid w:val="009B6CFD"/>
    <w:rPr>
      <w:rFonts w:ascii="Arial Narrow" w:hAnsi="Arial Narrow" w:cs="Arial Narrow"/>
      <w:b/>
      <w:bCs/>
      <w:sz w:val="20"/>
      <w:szCs w:val="20"/>
    </w:rPr>
  </w:style>
  <w:style w:type="character" w:customStyle="1" w:styleId="FontStyle63">
    <w:name w:val="Font Style63"/>
    <w:basedOn w:val="DefaultParagraphFont"/>
    <w:uiPriority w:val="99"/>
    <w:rsid w:val="009B6CFD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80">
    <w:name w:val="Font Style80"/>
    <w:basedOn w:val="DefaultParagraphFont"/>
    <w:uiPriority w:val="99"/>
    <w:rsid w:val="009B6CFD"/>
    <w:rPr>
      <w:rFonts w:ascii="Arial Narrow" w:hAnsi="Arial Narrow" w:cs="Arial Narrow"/>
      <w:i/>
      <w:iCs/>
      <w:sz w:val="22"/>
      <w:szCs w:val="22"/>
    </w:rPr>
  </w:style>
  <w:style w:type="paragraph" w:customStyle="1" w:styleId="Style26">
    <w:name w:val="Style26"/>
    <w:basedOn w:val="Normal"/>
    <w:uiPriority w:val="99"/>
    <w:rsid w:val="009B6CFD"/>
    <w:pPr>
      <w:spacing w:line="166" w:lineRule="exact"/>
    </w:pPr>
    <w:rPr>
      <w:rFonts w:ascii="Arial Narrow" w:hAnsi="Arial Narrow" w:cstheme="minorBidi"/>
    </w:rPr>
  </w:style>
  <w:style w:type="paragraph" w:customStyle="1" w:styleId="Style32">
    <w:name w:val="Style3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35">
    <w:name w:val="Style35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9">
    <w:name w:val="Style49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7">
    <w:name w:val="Style57"/>
    <w:basedOn w:val="Normal"/>
    <w:uiPriority w:val="99"/>
    <w:rsid w:val="009B6CFD"/>
    <w:rPr>
      <w:rFonts w:ascii="Arial Narrow" w:hAnsi="Arial Narrow" w:cstheme="minorBidi"/>
    </w:rPr>
  </w:style>
  <w:style w:type="character" w:customStyle="1" w:styleId="FontStyle64">
    <w:name w:val="Font Style64"/>
    <w:basedOn w:val="DefaultParagraphFont"/>
    <w:uiPriority w:val="99"/>
    <w:rsid w:val="009B6CFD"/>
    <w:rPr>
      <w:rFonts w:ascii="Microsoft Sans Serif" w:hAnsi="Microsoft Sans Serif" w:cs="Microsoft Sans Serif"/>
      <w:b/>
      <w:bCs/>
      <w:i/>
      <w:iCs/>
      <w:spacing w:val="40"/>
      <w:sz w:val="12"/>
      <w:szCs w:val="12"/>
    </w:rPr>
  </w:style>
  <w:style w:type="character" w:customStyle="1" w:styleId="FontStyle65">
    <w:name w:val="Font Style65"/>
    <w:basedOn w:val="DefaultParagraphFont"/>
    <w:uiPriority w:val="99"/>
    <w:rsid w:val="009B6CFD"/>
    <w:rPr>
      <w:rFonts w:ascii="Bookman Old Style" w:hAnsi="Bookman Old Style" w:cs="Bookman Old Style"/>
      <w:sz w:val="10"/>
      <w:szCs w:val="10"/>
    </w:rPr>
  </w:style>
  <w:style w:type="character" w:customStyle="1" w:styleId="FontStyle66">
    <w:name w:val="Font Style66"/>
    <w:basedOn w:val="DefaultParagraphFont"/>
    <w:uiPriority w:val="99"/>
    <w:rsid w:val="009B6CFD"/>
    <w:rPr>
      <w:rFonts w:ascii="Bookman Old Style" w:hAnsi="Bookman Old Style" w:cs="Bookman Old Style"/>
      <w:b/>
      <w:bCs/>
      <w:smallCaps/>
      <w:sz w:val="8"/>
      <w:szCs w:val="8"/>
    </w:rPr>
  </w:style>
  <w:style w:type="character" w:customStyle="1" w:styleId="FontStyle67">
    <w:name w:val="Font Style67"/>
    <w:basedOn w:val="DefaultParagraphFont"/>
    <w:uiPriority w:val="99"/>
    <w:rsid w:val="009B6CFD"/>
    <w:rPr>
      <w:rFonts w:ascii="Bookman Old Style" w:hAnsi="Bookman Old Style" w:cs="Bookman Old Style"/>
      <w:sz w:val="8"/>
      <w:szCs w:val="8"/>
    </w:rPr>
  </w:style>
  <w:style w:type="character" w:customStyle="1" w:styleId="FontStyle68">
    <w:name w:val="Font Style68"/>
    <w:basedOn w:val="DefaultParagraphFont"/>
    <w:uiPriority w:val="99"/>
    <w:rsid w:val="009B6CFD"/>
    <w:rPr>
      <w:rFonts w:ascii="Bookman Old Style" w:hAnsi="Bookman Old Style" w:cs="Bookman Old Style"/>
      <w:b/>
      <w:bCs/>
      <w:smallCaps/>
      <w:sz w:val="10"/>
      <w:szCs w:val="10"/>
    </w:rPr>
  </w:style>
  <w:style w:type="character" w:customStyle="1" w:styleId="FontStyle69">
    <w:name w:val="Font Style69"/>
    <w:basedOn w:val="DefaultParagraphFont"/>
    <w:uiPriority w:val="99"/>
    <w:rsid w:val="009B6CFD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70">
    <w:name w:val="Font Style70"/>
    <w:basedOn w:val="DefaultParagraphFont"/>
    <w:uiPriority w:val="99"/>
    <w:rsid w:val="009B6CFD"/>
    <w:rPr>
      <w:rFonts w:ascii="Sylfaen" w:hAnsi="Sylfaen" w:cs="Sylfaen"/>
      <w:b/>
      <w:bCs/>
      <w:sz w:val="14"/>
      <w:szCs w:val="14"/>
    </w:rPr>
  </w:style>
  <w:style w:type="character" w:customStyle="1" w:styleId="FontStyle71">
    <w:name w:val="Font Style71"/>
    <w:basedOn w:val="DefaultParagraphFont"/>
    <w:uiPriority w:val="99"/>
    <w:rsid w:val="009B6CFD"/>
    <w:rPr>
      <w:rFonts w:ascii="Bookman Old Style" w:hAnsi="Bookman Old Style" w:cs="Bookman Old Style"/>
      <w:b/>
      <w:bCs/>
      <w:sz w:val="10"/>
      <w:szCs w:val="10"/>
    </w:rPr>
  </w:style>
  <w:style w:type="character" w:customStyle="1" w:styleId="FontStyle78">
    <w:name w:val="Font Style78"/>
    <w:basedOn w:val="DefaultParagraphFont"/>
    <w:uiPriority w:val="99"/>
    <w:rsid w:val="009B6CFD"/>
    <w:rPr>
      <w:rFonts w:ascii="Microsoft Sans Serif" w:hAnsi="Microsoft Sans Serif" w:cs="Microsoft Sans Serif"/>
      <w:sz w:val="16"/>
      <w:szCs w:val="16"/>
    </w:rPr>
  </w:style>
  <w:style w:type="paragraph" w:customStyle="1" w:styleId="CharCharCharChar">
    <w:name w:val="Char Char Char Char"/>
    <w:basedOn w:val="Normal"/>
    <w:rsid w:val="00AE1660"/>
    <w:pPr>
      <w:tabs>
        <w:tab w:val="num" w:pos="360"/>
      </w:tabs>
      <w:autoSpaceDE/>
      <w:autoSpaceDN/>
      <w:adjustRightInd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EC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84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B35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3.moew.government.bg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5</Pages>
  <Words>2036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РЕМОНТНИ РАБОТИ В СГРАДАТА НА ПРЕДКЛИНИЧНИЯ УНИВЕРСИТЕТСКИ ЦЕНТЪР КЪМ МЕДИЦИНСКИ ФАКУЛТЕТ ПРИ МЕДИЦИНСКИ УНИВЕРСИТЕТ - СОФИЯ</vt:lpstr>
    </vt:vector>
  </TitlesOfParts>
  <Company/>
  <LinksUpToDate>false</LinksUpToDate>
  <CharactersWithSpaces>13615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РЕМОНТНИ РАБОТИ В СГРАДАТА НА ПРЕДКЛИНИЧНИЯ УНИВЕРСИТЕТСКИ ЦЕНТЪР КЪМ МЕДИЦИНСКИ ФАКУЛТЕТ ПРИ МЕДИЦИНСКИ УНИВЕРСИТЕТ - СОФИЯ</dc:title>
  <dc:creator>dddd</dc:creator>
  <cp:lastModifiedBy>et10st19</cp:lastModifiedBy>
  <cp:revision>85</cp:revision>
  <cp:lastPrinted>2018-05-18T06:54:00Z</cp:lastPrinted>
  <dcterms:created xsi:type="dcterms:W3CDTF">2016-05-12T07:07:00Z</dcterms:created>
  <dcterms:modified xsi:type="dcterms:W3CDTF">2018-06-05T08:43:00Z</dcterms:modified>
</cp:coreProperties>
</file>